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1D1C" w14:textId="77777777" w:rsidR="00392E86" w:rsidRPr="007C32F1" w:rsidRDefault="004F1462" w:rsidP="007C32F1">
      <w:pPr>
        <w:rPr>
          <w:rFonts w:ascii="Times New Roman" w:hAnsi="Times New Roman" w:cs="Times New Roman"/>
          <w:b/>
        </w:rPr>
      </w:pPr>
      <w:r w:rsidRPr="007C32F1">
        <w:rPr>
          <w:rFonts w:ascii="Times New Roman" w:hAnsi="Times New Roman" w:cs="Times New Roman"/>
          <w:b/>
        </w:rPr>
        <w:t>TERMS OF REFERENCE</w:t>
      </w:r>
    </w:p>
    <w:p w14:paraId="5D7B930C" w14:textId="77777777" w:rsidR="009C6236" w:rsidRPr="000E217A" w:rsidRDefault="009C6236">
      <w:pPr>
        <w:pStyle w:val="1"/>
        <w:spacing w:before="93"/>
        <w:ind w:left="4709" w:right="4075"/>
        <w:jc w:val="center"/>
        <w:rPr>
          <w:rFonts w:ascii="Times New Roman" w:hAnsi="Times New Roman" w:cs="Times New Roman"/>
          <w:color w:val="FF0000"/>
          <w:sz w:val="24"/>
          <w:szCs w:val="24"/>
        </w:rPr>
      </w:pPr>
    </w:p>
    <w:p w14:paraId="7E31A318" w14:textId="77777777" w:rsidR="00392E86" w:rsidRPr="007725D8" w:rsidRDefault="00392E86">
      <w:pPr>
        <w:pStyle w:val="a3"/>
        <w:spacing w:before="7"/>
        <w:rPr>
          <w:rFonts w:ascii="Times New Roman" w:hAnsi="Times New Roman" w:cs="Times New Roman"/>
          <w:b/>
          <w:sz w:val="24"/>
          <w:szCs w:val="24"/>
        </w:rPr>
      </w:pPr>
    </w:p>
    <w:p w14:paraId="0E08FAA0" w14:textId="77777777" w:rsidR="000E217A" w:rsidRPr="002434D2" w:rsidRDefault="007C32F1" w:rsidP="000E217A">
      <w:pPr>
        <w:pStyle w:val="a3"/>
        <w:ind w:left="2880" w:hanging="2880"/>
        <w:rPr>
          <w:rFonts w:ascii="Times New Roman" w:hAnsi="Times New Roman" w:cs="Times New Roman"/>
          <w:sz w:val="24"/>
          <w:szCs w:val="24"/>
        </w:rPr>
      </w:pPr>
      <w:r w:rsidRPr="002434D2">
        <w:rPr>
          <w:rFonts w:ascii="Times New Roman" w:hAnsi="Times New Roman" w:cs="Times New Roman"/>
          <w:noProof/>
          <w:sz w:val="24"/>
          <w:szCs w:val="24"/>
          <w:lang w:eastAsia="ru-RU" w:bidi="ar-SA"/>
        </w:rPr>
        <w:t>Position</w:t>
      </w:r>
      <w:r w:rsidR="009C6236" w:rsidRPr="002434D2">
        <w:rPr>
          <w:rFonts w:ascii="Times New Roman" w:hAnsi="Times New Roman" w:cs="Times New Roman"/>
          <w:sz w:val="24"/>
          <w:szCs w:val="24"/>
        </w:rPr>
        <w:t xml:space="preserve">                                  </w:t>
      </w:r>
      <w:r w:rsidRPr="002434D2">
        <w:rPr>
          <w:rFonts w:ascii="Times New Roman" w:hAnsi="Times New Roman" w:cs="Times New Roman"/>
          <w:sz w:val="24"/>
          <w:szCs w:val="24"/>
        </w:rPr>
        <w:tab/>
      </w:r>
      <w:r w:rsidR="000E217A" w:rsidRPr="002434D2">
        <w:rPr>
          <w:rFonts w:ascii="Times New Roman" w:hAnsi="Times New Roman" w:cs="Times New Roman"/>
          <w:sz w:val="24"/>
          <w:szCs w:val="24"/>
        </w:rPr>
        <w:t xml:space="preserve">National </w:t>
      </w:r>
      <w:r w:rsidR="000E217A">
        <w:rPr>
          <w:rFonts w:ascii="Times New Roman" w:hAnsi="Times New Roman" w:cs="Times New Roman"/>
          <w:sz w:val="24"/>
          <w:szCs w:val="24"/>
        </w:rPr>
        <w:t>consultant</w:t>
      </w:r>
      <w:r w:rsidR="000E217A" w:rsidRPr="002434D2">
        <w:rPr>
          <w:rFonts w:ascii="Times New Roman" w:hAnsi="Times New Roman" w:cs="Times New Roman"/>
          <w:sz w:val="24"/>
          <w:szCs w:val="24"/>
        </w:rPr>
        <w:t xml:space="preserve"> t</w:t>
      </w:r>
      <w:r w:rsidR="000E217A">
        <w:rPr>
          <w:rFonts w:ascii="Times New Roman" w:hAnsi="Times New Roman" w:cs="Times New Roman"/>
          <w:sz w:val="24"/>
          <w:szCs w:val="24"/>
        </w:rPr>
        <w:t>o develop the health governance</w:t>
      </w:r>
      <w:r w:rsidR="000E217A" w:rsidRPr="002434D2">
        <w:rPr>
          <w:rFonts w:ascii="Times New Roman" w:hAnsi="Times New Roman" w:cs="Times New Roman"/>
          <w:sz w:val="24"/>
          <w:szCs w:val="24"/>
        </w:rPr>
        <w:t xml:space="preserve">                                                 bodies and platforms </w:t>
      </w:r>
      <w:r w:rsidR="000E217A">
        <w:rPr>
          <w:rFonts w:ascii="Times New Roman" w:hAnsi="Times New Roman" w:cs="Times New Roman"/>
          <w:sz w:val="24"/>
          <w:szCs w:val="24"/>
        </w:rPr>
        <w:t>positioning plan</w:t>
      </w:r>
      <w:r w:rsidR="000E217A" w:rsidRPr="002434D2">
        <w:rPr>
          <w:rFonts w:ascii="Times New Roman" w:hAnsi="Times New Roman" w:cs="Times New Roman"/>
          <w:sz w:val="24"/>
          <w:szCs w:val="24"/>
        </w:rPr>
        <w:t xml:space="preserve"> </w:t>
      </w:r>
    </w:p>
    <w:p w14:paraId="09837B42" w14:textId="77777777" w:rsidR="000E217A" w:rsidRDefault="000E217A" w:rsidP="000E217A">
      <w:pPr>
        <w:pStyle w:val="a3"/>
        <w:rPr>
          <w:rFonts w:ascii="Times New Roman" w:hAnsi="Times New Roman" w:cs="Times New Roman"/>
          <w:bCs/>
          <w:w w:val="105"/>
          <w:sz w:val="24"/>
          <w:szCs w:val="24"/>
        </w:rPr>
      </w:pPr>
    </w:p>
    <w:p w14:paraId="6B192285" w14:textId="5CBB0704" w:rsidR="00392E86" w:rsidRPr="002434D2" w:rsidRDefault="004F1462" w:rsidP="000E217A">
      <w:pPr>
        <w:pStyle w:val="a3"/>
        <w:rPr>
          <w:rFonts w:ascii="Times New Roman" w:hAnsi="Times New Roman" w:cs="Times New Roman"/>
          <w:bCs/>
          <w:sz w:val="24"/>
          <w:szCs w:val="24"/>
        </w:rPr>
      </w:pPr>
      <w:r w:rsidRPr="002434D2">
        <w:rPr>
          <w:rFonts w:ascii="Times New Roman" w:hAnsi="Times New Roman" w:cs="Times New Roman"/>
          <w:bCs/>
          <w:w w:val="105"/>
          <w:sz w:val="24"/>
          <w:szCs w:val="24"/>
        </w:rPr>
        <w:t>Project number and title:</w:t>
      </w:r>
      <w:r w:rsidRPr="002434D2">
        <w:rPr>
          <w:rFonts w:ascii="Times New Roman" w:hAnsi="Times New Roman" w:cs="Times New Roman"/>
          <w:w w:val="105"/>
          <w:sz w:val="24"/>
          <w:szCs w:val="24"/>
        </w:rPr>
        <w:t xml:space="preserve"> </w:t>
      </w:r>
      <w:r w:rsidR="009C6236" w:rsidRPr="002434D2">
        <w:rPr>
          <w:rFonts w:ascii="Times New Roman" w:hAnsi="Times New Roman" w:cs="Times New Roman"/>
          <w:w w:val="105"/>
          <w:sz w:val="24"/>
          <w:szCs w:val="24"/>
        </w:rPr>
        <w:t xml:space="preserve">  </w:t>
      </w:r>
      <w:r w:rsidR="002434D2">
        <w:rPr>
          <w:rFonts w:ascii="Times New Roman" w:hAnsi="Times New Roman" w:cs="Times New Roman"/>
          <w:w w:val="105"/>
          <w:sz w:val="24"/>
          <w:szCs w:val="24"/>
        </w:rPr>
        <w:tab/>
      </w:r>
      <w:r w:rsidR="006733E6" w:rsidRPr="00E64E0D">
        <w:rPr>
          <w:rFonts w:ascii="Times New Roman" w:hAnsi="Times New Roman" w:cs="Times New Roman"/>
          <w:bCs/>
          <w:w w:val="105"/>
          <w:sz w:val="24"/>
          <w:szCs w:val="24"/>
        </w:rPr>
        <w:t>TJK-CFUND-2309 - CCM Funding Agreement</w:t>
      </w:r>
    </w:p>
    <w:p w14:paraId="3E4E284D" w14:textId="77777777" w:rsidR="00392E86" w:rsidRPr="002434D2" w:rsidRDefault="00392E86" w:rsidP="007725D8">
      <w:pPr>
        <w:pStyle w:val="a3"/>
        <w:rPr>
          <w:rFonts w:ascii="Times New Roman" w:hAnsi="Times New Roman" w:cs="Times New Roman"/>
          <w:sz w:val="24"/>
          <w:szCs w:val="24"/>
        </w:rPr>
      </w:pPr>
    </w:p>
    <w:p w14:paraId="20E326D4" w14:textId="1C857AD2" w:rsidR="009C6236" w:rsidRPr="002434D2" w:rsidRDefault="004F1462" w:rsidP="007725D8">
      <w:pPr>
        <w:spacing w:before="100" w:line="544" w:lineRule="auto"/>
        <w:ind w:right="38"/>
        <w:rPr>
          <w:rFonts w:ascii="Times New Roman" w:hAnsi="Times New Roman" w:cs="Times New Roman"/>
          <w:sz w:val="24"/>
          <w:szCs w:val="24"/>
        </w:rPr>
      </w:pPr>
      <w:r w:rsidRPr="002434D2">
        <w:rPr>
          <w:rFonts w:ascii="Times New Roman" w:hAnsi="Times New Roman" w:cs="Times New Roman"/>
          <w:bCs/>
          <w:sz w:val="24"/>
          <w:szCs w:val="24"/>
        </w:rPr>
        <w:t>Type of Contract:</w:t>
      </w:r>
      <w:r w:rsidR="009C6236" w:rsidRPr="002434D2">
        <w:rPr>
          <w:rFonts w:ascii="Times New Roman" w:hAnsi="Times New Roman" w:cs="Times New Roman"/>
          <w:sz w:val="24"/>
          <w:szCs w:val="24"/>
        </w:rPr>
        <w:t xml:space="preserve">                  </w:t>
      </w:r>
      <w:r w:rsidR="002434D2">
        <w:rPr>
          <w:rFonts w:ascii="Times New Roman" w:hAnsi="Times New Roman" w:cs="Times New Roman"/>
          <w:sz w:val="24"/>
          <w:szCs w:val="24"/>
        </w:rPr>
        <w:tab/>
      </w:r>
      <w:r w:rsidR="009C6236" w:rsidRPr="002434D2">
        <w:rPr>
          <w:rFonts w:ascii="Times New Roman" w:hAnsi="Times New Roman" w:cs="Times New Roman"/>
          <w:bCs/>
          <w:sz w:val="24"/>
          <w:szCs w:val="24"/>
        </w:rPr>
        <w:t>Individual contract</w:t>
      </w:r>
    </w:p>
    <w:p w14:paraId="46EF07BD" w14:textId="7B94148C" w:rsidR="009C6236" w:rsidRPr="002434D2" w:rsidRDefault="004F1462" w:rsidP="007725D8">
      <w:pPr>
        <w:spacing w:before="100" w:line="544" w:lineRule="auto"/>
        <w:ind w:right="38"/>
        <w:rPr>
          <w:rFonts w:ascii="Times New Roman" w:hAnsi="Times New Roman" w:cs="Times New Roman"/>
          <w:sz w:val="24"/>
          <w:szCs w:val="24"/>
        </w:rPr>
      </w:pPr>
      <w:r w:rsidRPr="002434D2">
        <w:rPr>
          <w:rFonts w:ascii="Times New Roman" w:hAnsi="Times New Roman" w:cs="Times New Roman"/>
          <w:sz w:val="24"/>
          <w:szCs w:val="24"/>
        </w:rPr>
        <w:t xml:space="preserve">Duty Station: </w:t>
      </w:r>
      <w:r w:rsidR="009C6236" w:rsidRPr="002434D2">
        <w:rPr>
          <w:rFonts w:ascii="Times New Roman" w:hAnsi="Times New Roman" w:cs="Times New Roman"/>
          <w:sz w:val="24"/>
          <w:szCs w:val="24"/>
        </w:rPr>
        <w:t xml:space="preserve">                          Home based</w:t>
      </w:r>
    </w:p>
    <w:p w14:paraId="576CDFAC" w14:textId="56035769" w:rsidR="00392E86" w:rsidRPr="002434D2" w:rsidRDefault="004F1462" w:rsidP="007725D8">
      <w:pPr>
        <w:spacing w:before="100" w:line="544" w:lineRule="auto"/>
        <w:ind w:right="38"/>
        <w:rPr>
          <w:rFonts w:ascii="Times New Roman" w:hAnsi="Times New Roman" w:cs="Times New Roman"/>
          <w:sz w:val="24"/>
          <w:szCs w:val="24"/>
        </w:rPr>
      </w:pPr>
      <w:r w:rsidRPr="002434D2">
        <w:rPr>
          <w:rFonts w:ascii="Times New Roman" w:hAnsi="Times New Roman" w:cs="Times New Roman"/>
          <w:sz w:val="24"/>
          <w:szCs w:val="24"/>
        </w:rPr>
        <w:t>Duration:</w:t>
      </w:r>
      <w:r w:rsidR="009C6236" w:rsidRPr="002434D2">
        <w:rPr>
          <w:rFonts w:ascii="Times New Roman" w:hAnsi="Times New Roman" w:cs="Times New Roman"/>
          <w:sz w:val="24"/>
          <w:szCs w:val="24"/>
        </w:rPr>
        <w:t xml:space="preserve">                                 </w:t>
      </w:r>
      <w:r w:rsidR="001600D8" w:rsidRPr="002434D2">
        <w:rPr>
          <w:rFonts w:ascii="Times New Roman" w:hAnsi="Times New Roman" w:cs="Times New Roman"/>
          <w:sz w:val="24"/>
          <w:szCs w:val="24"/>
        </w:rPr>
        <w:t>1</w:t>
      </w:r>
      <w:r w:rsidR="00A02092">
        <w:rPr>
          <w:rFonts w:ascii="Times New Roman" w:hAnsi="Times New Roman" w:cs="Times New Roman"/>
          <w:sz w:val="24"/>
          <w:szCs w:val="24"/>
          <w:lang w:val="ru-RU"/>
        </w:rPr>
        <w:t>5</w:t>
      </w:r>
      <w:r w:rsidR="0044391A" w:rsidRPr="002434D2">
        <w:rPr>
          <w:rFonts w:ascii="Times New Roman" w:hAnsi="Times New Roman" w:cs="Times New Roman"/>
          <w:sz w:val="24"/>
          <w:szCs w:val="24"/>
        </w:rPr>
        <w:t xml:space="preserve"> </w:t>
      </w:r>
      <w:r w:rsidR="001600D8" w:rsidRPr="002434D2">
        <w:rPr>
          <w:rFonts w:ascii="Times New Roman" w:hAnsi="Times New Roman" w:cs="Times New Roman"/>
          <w:sz w:val="24"/>
          <w:szCs w:val="24"/>
        </w:rPr>
        <w:t>June</w:t>
      </w:r>
      <w:r w:rsidR="0044391A" w:rsidRPr="002434D2">
        <w:rPr>
          <w:rFonts w:ascii="Times New Roman" w:hAnsi="Times New Roman" w:cs="Times New Roman"/>
          <w:sz w:val="24"/>
          <w:szCs w:val="24"/>
        </w:rPr>
        <w:t xml:space="preserve"> 2023 to 31 August 2023 </w:t>
      </w:r>
    </w:p>
    <w:p w14:paraId="29AD95D1" w14:textId="77777777" w:rsidR="00392E86" w:rsidRPr="007725D8" w:rsidRDefault="00392E86" w:rsidP="007725D8">
      <w:pPr>
        <w:pStyle w:val="a3"/>
        <w:spacing w:before="11"/>
        <w:rPr>
          <w:rFonts w:ascii="Times New Roman" w:hAnsi="Times New Roman" w:cs="Times New Roman"/>
          <w:sz w:val="24"/>
          <w:szCs w:val="24"/>
        </w:rPr>
      </w:pPr>
    </w:p>
    <w:p w14:paraId="035939BD" w14:textId="77777777" w:rsidR="00392E86" w:rsidRPr="007725D8" w:rsidRDefault="004F1462" w:rsidP="007725D8">
      <w:pPr>
        <w:pStyle w:val="1"/>
        <w:numPr>
          <w:ilvl w:val="0"/>
          <w:numId w:val="4"/>
        </w:numPr>
        <w:tabs>
          <w:tab w:val="left" w:pos="993"/>
        </w:tabs>
        <w:spacing w:before="120" w:after="120"/>
        <w:ind w:left="709" w:firstLine="0"/>
        <w:jc w:val="both"/>
        <w:rPr>
          <w:rFonts w:ascii="Times New Roman" w:hAnsi="Times New Roman" w:cs="Times New Roman"/>
          <w:sz w:val="24"/>
          <w:szCs w:val="24"/>
        </w:rPr>
      </w:pPr>
      <w:r w:rsidRPr="007725D8">
        <w:rPr>
          <w:rFonts w:ascii="Times New Roman" w:hAnsi="Times New Roman" w:cs="Times New Roman"/>
          <w:sz w:val="24"/>
          <w:szCs w:val="24"/>
        </w:rPr>
        <w:t>Project</w:t>
      </w:r>
      <w:r w:rsidRPr="007725D8">
        <w:rPr>
          <w:rFonts w:ascii="Times New Roman" w:hAnsi="Times New Roman" w:cs="Times New Roman"/>
          <w:spacing w:val="20"/>
          <w:sz w:val="24"/>
          <w:szCs w:val="24"/>
        </w:rPr>
        <w:t xml:space="preserve"> </w:t>
      </w:r>
      <w:r w:rsidRPr="007725D8">
        <w:rPr>
          <w:rFonts w:ascii="Times New Roman" w:hAnsi="Times New Roman" w:cs="Times New Roman"/>
          <w:sz w:val="24"/>
          <w:szCs w:val="24"/>
        </w:rPr>
        <w:t>Description:</w:t>
      </w:r>
    </w:p>
    <w:p w14:paraId="01282029" w14:textId="15174903" w:rsidR="00392E86" w:rsidRDefault="00EE0876" w:rsidP="00EE0876">
      <w:pPr>
        <w:pStyle w:val="a3"/>
        <w:spacing w:before="3" w:line="276" w:lineRule="auto"/>
        <w:jc w:val="both"/>
        <w:rPr>
          <w:rFonts w:ascii="Times New Roman" w:hAnsi="Times New Roman" w:cs="Times New Roman"/>
          <w:sz w:val="24"/>
          <w:szCs w:val="24"/>
        </w:rPr>
      </w:pPr>
      <w:r w:rsidRPr="00EE0876">
        <w:rPr>
          <w:rFonts w:ascii="Times New Roman" w:hAnsi="Times New Roman" w:cs="Times New Roman"/>
          <w:sz w:val="24"/>
          <w:szCs w:val="24"/>
        </w:rPr>
        <w:t xml:space="preserve">The National Coordinating Committee to Fight AIDS, Tuberculosis and Malaria of the Republic of Tajikistan (hereinafter — CCM) was established to prevent </w:t>
      </w:r>
      <w:r w:rsidR="006A6D42">
        <w:rPr>
          <w:rFonts w:ascii="Times New Roman" w:hAnsi="Times New Roman" w:cs="Times New Roman"/>
          <w:sz w:val="24"/>
          <w:szCs w:val="24"/>
        </w:rPr>
        <w:t xml:space="preserve">and control </w:t>
      </w:r>
      <w:r w:rsidRPr="00EE0876">
        <w:rPr>
          <w:rFonts w:ascii="Times New Roman" w:hAnsi="Times New Roman" w:cs="Times New Roman"/>
          <w:sz w:val="24"/>
          <w:szCs w:val="24"/>
        </w:rPr>
        <w:t xml:space="preserve">HIV, Tuberculosis and Malaria ensuring equal participation of the representatives of the </w:t>
      </w:r>
      <w:r w:rsidR="006A6D42">
        <w:rPr>
          <w:rFonts w:ascii="Times New Roman" w:hAnsi="Times New Roman" w:cs="Times New Roman"/>
          <w:sz w:val="24"/>
          <w:szCs w:val="24"/>
        </w:rPr>
        <w:t xml:space="preserve">government ministries and agencies, </w:t>
      </w:r>
      <w:r w:rsidRPr="00EE0876">
        <w:rPr>
          <w:rFonts w:ascii="Times New Roman" w:hAnsi="Times New Roman" w:cs="Times New Roman"/>
          <w:sz w:val="24"/>
          <w:szCs w:val="24"/>
        </w:rPr>
        <w:t>CSOs, People affected by HIV, Tuberculosis and Malaria in the work of CCM, its decision making as well as in interaction with the constituencies in terms of covering the needs of most vulnerable</w:t>
      </w:r>
      <w:r w:rsidR="00A02092" w:rsidRPr="00A02092">
        <w:rPr>
          <w:rFonts w:ascii="Times New Roman" w:hAnsi="Times New Roman" w:cs="Times New Roman"/>
          <w:sz w:val="24"/>
          <w:szCs w:val="24"/>
        </w:rPr>
        <w:t xml:space="preserve"> </w:t>
      </w:r>
      <w:r w:rsidR="00A02092">
        <w:rPr>
          <w:rFonts w:ascii="Times New Roman" w:hAnsi="Times New Roman" w:cs="Times New Roman"/>
          <w:sz w:val="24"/>
          <w:szCs w:val="24"/>
        </w:rPr>
        <w:t>people</w:t>
      </w:r>
      <w:r w:rsidRPr="00EE0876">
        <w:rPr>
          <w:rFonts w:ascii="Times New Roman" w:hAnsi="Times New Roman" w:cs="Times New Roman"/>
          <w:sz w:val="24"/>
          <w:szCs w:val="24"/>
        </w:rPr>
        <w:t>. The CCM is mandated to coordinate activities of ministries and departments, local executive bodies of government, international organizations, civil society, religious and non-government organizations for implementation of prevention and epidemic measures to fight HIV/AIDS, Tuberculosis and Malaria, as well as to coordinate the d</w:t>
      </w:r>
      <w:r w:rsidR="006A6D42">
        <w:rPr>
          <w:rFonts w:ascii="Times New Roman" w:hAnsi="Times New Roman" w:cs="Times New Roman"/>
          <w:sz w:val="24"/>
          <w:szCs w:val="24"/>
        </w:rPr>
        <w:t xml:space="preserve">evelopment of fund requests to </w:t>
      </w:r>
      <w:r w:rsidRPr="00EE0876">
        <w:rPr>
          <w:rFonts w:ascii="Times New Roman" w:hAnsi="Times New Roman" w:cs="Times New Roman"/>
          <w:sz w:val="24"/>
          <w:szCs w:val="24"/>
        </w:rPr>
        <w:t>the Global Fund to Fight AIDS, Tuberculosis and Malaria (hereinafter — The Global Fund) and oversees the implementation of the Global fund grants.</w:t>
      </w:r>
    </w:p>
    <w:p w14:paraId="1FDAB2D3" w14:textId="77777777" w:rsidR="00EE0876" w:rsidRPr="007725D8" w:rsidRDefault="00EE0876" w:rsidP="007725D8">
      <w:pPr>
        <w:pStyle w:val="a3"/>
        <w:spacing w:before="5"/>
        <w:rPr>
          <w:rFonts w:ascii="Times New Roman" w:hAnsi="Times New Roman" w:cs="Times New Roman"/>
          <w:sz w:val="24"/>
          <w:szCs w:val="24"/>
        </w:rPr>
      </w:pPr>
    </w:p>
    <w:p w14:paraId="7B666303" w14:textId="7D2C7F38" w:rsidR="00392E86" w:rsidRPr="007725D8" w:rsidRDefault="004F1462" w:rsidP="007725D8">
      <w:pPr>
        <w:pStyle w:val="a3"/>
        <w:spacing w:line="276" w:lineRule="auto"/>
        <w:ind w:right="117"/>
        <w:jc w:val="both"/>
        <w:rPr>
          <w:rFonts w:ascii="Times New Roman" w:hAnsi="Times New Roman" w:cs="Times New Roman"/>
          <w:sz w:val="24"/>
          <w:szCs w:val="24"/>
        </w:rPr>
      </w:pPr>
      <w:r w:rsidRPr="007725D8">
        <w:rPr>
          <w:rFonts w:ascii="Times New Roman" w:hAnsi="Times New Roman" w:cs="Times New Roman"/>
          <w:sz w:val="24"/>
          <w:szCs w:val="24"/>
        </w:rPr>
        <w:t xml:space="preserve">The </w:t>
      </w:r>
      <w:r w:rsidR="001A270F" w:rsidRPr="007725D8">
        <w:rPr>
          <w:rFonts w:ascii="Times New Roman" w:hAnsi="Times New Roman" w:cs="Times New Roman"/>
          <w:sz w:val="24"/>
          <w:szCs w:val="24"/>
        </w:rPr>
        <w:t xml:space="preserve">CCM </w:t>
      </w:r>
      <w:r w:rsidRPr="007725D8">
        <w:rPr>
          <w:rFonts w:ascii="Times New Roman" w:hAnsi="Times New Roman" w:cs="Times New Roman"/>
          <w:sz w:val="24"/>
          <w:szCs w:val="24"/>
        </w:rPr>
        <w:t xml:space="preserve">Secretariat </w:t>
      </w:r>
      <w:r w:rsidR="001015B8" w:rsidRPr="007725D8">
        <w:rPr>
          <w:rFonts w:ascii="Times New Roman" w:hAnsi="Times New Roman" w:cs="Times New Roman"/>
          <w:sz w:val="24"/>
          <w:szCs w:val="24"/>
        </w:rPr>
        <w:t>as a</w:t>
      </w:r>
      <w:r w:rsidR="004B7997">
        <w:rPr>
          <w:rFonts w:ascii="Times New Roman" w:hAnsi="Times New Roman" w:cs="Times New Roman"/>
          <w:sz w:val="24"/>
          <w:szCs w:val="24"/>
        </w:rPr>
        <w:t>n</w:t>
      </w:r>
      <w:r w:rsidR="001015B8" w:rsidRPr="007725D8">
        <w:rPr>
          <w:rFonts w:ascii="Times New Roman" w:hAnsi="Times New Roman" w:cs="Times New Roman"/>
          <w:sz w:val="24"/>
          <w:szCs w:val="24"/>
        </w:rPr>
        <w:t xml:space="preserve"> </w:t>
      </w:r>
      <w:r w:rsidR="004B7997" w:rsidRPr="004B7997">
        <w:rPr>
          <w:rFonts w:ascii="Times New Roman" w:hAnsi="Times New Roman" w:cs="Times New Roman"/>
          <w:sz w:val="24"/>
          <w:szCs w:val="24"/>
        </w:rPr>
        <w:t xml:space="preserve">operating </w:t>
      </w:r>
      <w:r w:rsidR="001015B8" w:rsidRPr="007725D8">
        <w:rPr>
          <w:rFonts w:ascii="Times New Roman" w:hAnsi="Times New Roman" w:cs="Times New Roman"/>
          <w:sz w:val="24"/>
          <w:szCs w:val="24"/>
        </w:rPr>
        <w:t>body</w:t>
      </w:r>
      <w:r w:rsidRPr="007725D8">
        <w:rPr>
          <w:rFonts w:ascii="Times New Roman" w:hAnsi="Times New Roman" w:cs="Times New Roman"/>
          <w:sz w:val="24"/>
          <w:szCs w:val="24"/>
        </w:rPr>
        <w:t xml:space="preserve"> </w:t>
      </w:r>
      <w:r w:rsidR="00327B4F">
        <w:rPr>
          <w:rFonts w:ascii="Times New Roman" w:hAnsi="Times New Roman" w:cs="Times New Roman"/>
          <w:sz w:val="24"/>
          <w:szCs w:val="24"/>
        </w:rPr>
        <w:t xml:space="preserve">of the CCM </w:t>
      </w:r>
      <w:r w:rsidRPr="007725D8">
        <w:rPr>
          <w:rFonts w:ascii="Times New Roman" w:hAnsi="Times New Roman" w:cs="Times New Roman"/>
          <w:sz w:val="24"/>
          <w:szCs w:val="24"/>
        </w:rPr>
        <w:t>works closely with national and international partners to support HIV</w:t>
      </w:r>
      <w:r w:rsidR="001015B8" w:rsidRPr="007725D8">
        <w:rPr>
          <w:rFonts w:ascii="Times New Roman" w:hAnsi="Times New Roman" w:cs="Times New Roman"/>
          <w:sz w:val="24"/>
          <w:szCs w:val="24"/>
        </w:rPr>
        <w:t xml:space="preserve">, </w:t>
      </w:r>
      <w:r w:rsidRPr="007725D8">
        <w:rPr>
          <w:rFonts w:ascii="Times New Roman" w:hAnsi="Times New Roman" w:cs="Times New Roman"/>
          <w:sz w:val="24"/>
          <w:szCs w:val="24"/>
        </w:rPr>
        <w:t xml:space="preserve">ТВ </w:t>
      </w:r>
      <w:r w:rsidR="001015B8" w:rsidRPr="007725D8">
        <w:rPr>
          <w:rFonts w:ascii="Times New Roman" w:hAnsi="Times New Roman" w:cs="Times New Roman"/>
          <w:sz w:val="24"/>
          <w:szCs w:val="24"/>
        </w:rPr>
        <w:t xml:space="preserve">and Malaria </w:t>
      </w:r>
      <w:r w:rsidRPr="007725D8">
        <w:rPr>
          <w:rFonts w:ascii="Times New Roman" w:hAnsi="Times New Roman" w:cs="Times New Roman"/>
          <w:sz w:val="24"/>
          <w:szCs w:val="24"/>
        </w:rPr>
        <w:t>responses</w:t>
      </w:r>
      <w:r w:rsidR="001015B8" w:rsidRPr="007725D8">
        <w:rPr>
          <w:rFonts w:ascii="Times New Roman" w:hAnsi="Times New Roman" w:cs="Times New Roman"/>
          <w:sz w:val="24"/>
          <w:szCs w:val="24"/>
        </w:rPr>
        <w:t xml:space="preserve">, </w:t>
      </w:r>
      <w:r w:rsidRPr="007725D8">
        <w:rPr>
          <w:rFonts w:ascii="Times New Roman" w:hAnsi="Times New Roman" w:cs="Times New Roman"/>
          <w:sz w:val="24"/>
          <w:szCs w:val="24"/>
        </w:rPr>
        <w:t xml:space="preserve">provides technical support to partners and participates in the implementation of </w:t>
      </w:r>
      <w:r w:rsidR="001A270F" w:rsidRPr="007725D8">
        <w:rPr>
          <w:rFonts w:ascii="Times New Roman" w:hAnsi="Times New Roman" w:cs="Times New Roman"/>
          <w:sz w:val="24"/>
          <w:szCs w:val="24"/>
        </w:rPr>
        <w:t xml:space="preserve">CCM </w:t>
      </w:r>
      <w:r w:rsidRPr="007725D8">
        <w:rPr>
          <w:rFonts w:ascii="Times New Roman" w:hAnsi="Times New Roman" w:cs="Times New Roman"/>
          <w:sz w:val="24"/>
          <w:szCs w:val="24"/>
        </w:rPr>
        <w:t xml:space="preserve">functions; represents </w:t>
      </w:r>
      <w:r w:rsidR="004B7997">
        <w:rPr>
          <w:rFonts w:ascii="Times New Roman" w:hAnsi="Times New Roman" w:cs="Times New Roman"/>
          <w:sz w:val="24"/>
          <w:szCs w:val="24"/>
        </w:rPr>
        <w:t>CCM</w:t>
      </w:r>
      <w:r w:rsidR="006A6D42">
        <w:rPr>
          <w:rFonts w:ascii="Times New Roman" w:hAnsi="Times New Roman" w:cs="Times New Roman"/>
          <w:sz w:val="24"/>
          <w:szCs w:val="24"/>
        </w:rPr>
        <w:t xml:space="preserve"> at multi-stakeholder platforms,</w:t>
      </w:r>
      <w:r w:rsidRPr="007725D8">
        <w:rPr>
          <w:rFonts w:ascii="Times New Roman" w:hAnsi="Times New Roman" w:cs="Times New Roman"/>
          <w:sz w:val="24"/>
          <w:szCs w:val="24"/>
        </w:rPr>
        <w:t xml:space="preserve"> including public-private dialogues, government, and civil society dialogue initiatives.</w:t>
      </w:r>
    </w:p>
    <w:p w14:paraId="21F16B0B" w14:textId="77777777" w:rsidR="00392E86" w:rsidRPr="007725D8" w:rsidRDefault="00392E86" w:rsidP="007725D8">
      <w:pPr>
        <w:pStyle w:val="a3"/>
        <w:spacing w:before="3"/>
        <w:rPr>
          <w:rFonts w:ascii="Times New Roman" w:hAnsi="Times New Roman" w:cs="Times New Roman"/>
          <w:sz w:val="24"/>
          <w:szCs w:val="24"/>
        </w:rPr>
      </w:pPr>
    </w:p>
    <w:p w14:paraId="3B69E2B7" w14:textId="00F74109" w:rsidR="00392E86" w:rsidRPr="007725D8" w:rsidRDefault="004F1462" w:rsidP="006A6D42">
      <w:pPr>
        <w:pStyle w:val="a3"/>
        <w:spacing w:line="276" w:lineRule="auto"/>
        <w:ind w:right="118"/>
        <w:jc w:val="both"/>
        <w:rPr>
          <w:rFonts w:ascii="Times New Roman" w:hAnsi="Times New Roman" w:cs="Times New Roman"/>
          <w:sz w:val="24"/>
          <w:szCs w:val="24"/>
        </w:rPr>
      </w:pPr>
      <w:r w:rsidRPr="007725D8">
        <w:rPr>
          <w:rFonts w:ascii="Times New Roman" w:hAnsi="Times New Roman" w:cs="Times New Roman"/>
          <w:sz w:val="24"/>
          <w:szCs w:val="24"/>
        </w:rPr>
        <w:t xml:space="preserve">In 2021, the </w:t>
      </w:r>
      <w:r w:rsidR="001A270F" w:rsidRPr="007725D8">
        <w:rPr>
          <w:rFonts w:ascii="Times New Roman" w:hAnsi="Times New Roman" w:cs="Times New Roman"/>
          <w:sz w:val="24"/>
          <w:szCs w:val="24"/>
        </w:rPr>
        <w:t xml:space="preserve">CCM </w:t>
      </w:r>
      <w:r w:rsidRPr="007725D8">
        <w:rPr>
          <w:rFonts w:ascii="Times New Roman" w:hAnsi="Times New Roman" w:cs="Times New Roman"/>
          <w:sz w:val="24"/>
          <w:szCs w:val="24"/>
        </w:rPr>
        <w:t xml:space="preserve">participated in the Global Fund’s project “CCM Evolution”, within this project </w:t>
      </w:r>
      <w:r w:rsidR="001A270F" w:rsidRPr="007725D8">
        <w:rPr>
          <w:rFonts w:ascii="Times New Roman" w:hAnsi="Times New Roman" w:cs="Times New Roman"/>
          <w:sz w:val="24"/>
          <w:szCs w:val="24"/>
        </w:rPr>
        <w:t xml:space="preserve">CCM </w:t>
      </w:r>
      <w:r w:rsidRPr="007725D8">
        <w:rPr>
          <w:rFonts w:ascii="Times New Roman" w:hAnsi="Times New Roman" w:cs="Times New Roman"/>
          <w:sz w:val="24"/>
          <w:szCs w:val="24"/>
        </w:rPr>
        <w:t xml:space="preserve">functions </w:t>
      </w:r>
      <w:r w:rsidR="006A6D42">
        <w:rPr>
          <w:rFonts w:ascii="Times New Roman" w:hAnsi="Times New Roman" w:cs="Times New Roman"/>
          <w:sz w:val="24"/>
          <w:szCs w:val="24"/>
        </w:rPr>
        <w:t>covering</w:t>
      </w:r>
      <w:r w:rsidRPr="007725D8">
        <w:rPr>
          <w:rFonts w:ascii="Times New Roman" w:hAnsi="Times New Roman" w:cs="Times New Roman"/>
          <w:sz w:val="24"/>
          <w:szCs w:val="24"/>
        </w:rPr>
        <w:t xml:space="preserve"> 4 </w:t>
      </w:r>
      <w:r w:rsidR="001015B8" w:rsidRPr="007725D8">
        <w:rPr>
          <w:rFonts w:ascii="Times New Roman" w:hAnsi="Times New Roman" w:cs="Times New Roman"/>
          <w:sz w:val="24"/>
          <w:szCs w:val="24"/>
        </w:rPr>
        <w:t>main</w:t>
      </w:r>
      <w:r w:rsidRPr="007725D8">
        <w:rPr>
          <w:rFonts w:ascii="Times New Roman" w:hAnsi="Times New Roman" w:cs="Times New Roman"/>
          <w:sz w:val="24"/>
          <w:szCs w:val="24"/>
        </w:rPr>
        <w:t xml:space="preserve"> areas: oversight, engagement, positioning and operations. The Global </w:t>
      </w:r>
      <w:r w:rsidRPr="006A6D42">
        <w:rPr>
          <w:rFonts w:ascii="Times New Roman" w:hAnsi="Times New Roman" w:cs="Times New Roman"/>
          <w:sz w:val="24"/>
          <w:szCs w:val="24"/>
        </w:rPr>
        <w:t xml:space="preserve">Fund’s </w:t>
      </w:r>
      <w:hyperlink r:id="rId8">
        <w:r w:rsidRPr="006A6D42">
          <w:rPr>
            <w:rFonts w:ascii="Times New Roman" w:hAnsi="Times New Roman" w:cs="Times New Roman"/>
            <w:sz w:val="24"/>
            <w:szCs w:val="24"/>
          </w:rPr>
          <w:t xml:space="preserve">Country </w:t>
        </w:r>
        <w:r w:rsidR="007725D8" w:rsidRPr="006A6D42">
          <w:rPr>
            <w:rFonts w:ascii="Times New Roman" w:hAnsi="Times New Roman" w:cs="Times New Roman"/>
            <w:sz w:val="24"/>
            <w:szCs w:val="24"/>
          </w:rPr>
          <w:t>Coordinating</w:t>
        </w:r>
        <w:r w:rsidRPr="006A6D42">
          <w:rPr>
            <w:rFonts w:ascii="Times New Roman" w:hAnsi="Times New Roman" w:cs="Times New Roman"/>
            <w:sz w:val="24"/>
            <w:szCs w:val="24"/>
          </w:rPr>
          <w:t xml:space="preserve"> Mechanism (CCM) </w:t>
        </w:r>
        <w:r w:rsidR="007725D8" w:rsidRPr="006A6D42">
          <w:rPr>
            <w:rFonts w:ascii="Times New Roman" w:hAnsi="Times New Roman" w:cs="Times New Roman"/>
            <w:sz w:val="24"/>
            <w:szCs w:val="24"/>
          </w:rPr>
          <w:t>Policy</w:t>
        </w:r>
      </w:hyperlink>
      <w:r w:rsidRPr="006A6D42">
        <w:rPr>
          <w:rFonts w:ascii="Times New Roman" w:hAnsi="Times New Roman" w:cs="Times New Roman"/>
          <w:sz w:val="24"/>
          <w:szCs w:val="24"/>
        </w:rPr>
        <w:t xml:space="preserve"> </w:t>
      </w:r>
      <w:r w:rsidRPr="007725D8">
        <w:rPr>
          <w:rFonts w:ascii="Times New Roman" w:hAnsi="Times New Roman" w:cs="Times New Roman"/>
          <w:sz w:val="24"/>
          <w:szCs w:val="24"/>
        </w:rPr>
        <w:t xml:space="preserve">outlines that the CCM should be positioned at the highest level responsible for multi-partner and multi-sectorial development </w:t>
      </w:r>
      <w:r w:rsidR="006A6D42" w:rsidRPr="007725D8">
        <w:rPr>
          <w:rFonts w:ascii="Times New Roman" w:hAnsi="Times New Roman" w:cs="Times New Roman"/>
          <w:sz w:val="24"/>
          <w:szCs w:val="24"/>
        </w:rPr>
        <w:t>pla</w:t>
      </w:r>
      <w:r w:rsidR="006A6D42">
        <w:rPr>
          <w:rFonts w:ascii="Times New Roman" w:hAnsi="Times New Roman" w:cs="Times New Roman"/>
          <w:sz w:val="24"/>
          <w:szCs w:val="24"/>
        </w:rPr>
        <w:t>nn</w:t>
      </w:r>
      <w:r w:rsidR="006A6D42" w:rsidRPr="007725D8">
        <w:rPr>
          <w:rFonts w:ascii="Times New Roman" w:hAnsi="Times New Roman" w:cs="Times New Roman"/>
          <w:sz w:val="24"/>
          <w:szCs w:val="24"/>
        </w:rPr>
        <w:t>ing</w:t>
      </w:r>
      <w:r w:rsidRPr="007725D8">
        <w:rPr>
          <w:rFonts w:ascii="Times New Roman" w:hAnsi="Times New Roman" w:cs="Times New Roman"/>
          <w:sz w:val="24"/>
          <w:szCs w:val="24"/>
        </w:rPr>
        <w:t xml:space="preserve"> in а country. The Global Fund encourages to build national structures, wherever possible, and to position the CCM and/or CCM functions within existing platforms to contribute to central coordination of health programs, investments, and pandemic preparedness.</w:t>
      </w:r>
      <w:r w:rsidR="001A270F" w:rsidRPr="007725D8">
        <w:rPr>
          <w:rFonts w:ascii="Times New Roman" w:hAnsi="Times New Roman" w:cs="Times New Roman"/>
          <w:sz w:val="24"/>
          <w:szCs w:val="24"/>
        </w:rPr>
        <w:t xml:space="preserve"> I</w:t>
      </w:r>
      <w:r w:rsidRPr="007725D8">
        <w:rPr>
          <w:rFonts w:ascii="Times New Roman" w:hAnsi="Times New Roman" w:cs="Times New Roman"/>
          <w:sz w:val="24"/>
          <w:szCs w:val="24"/>
        </w:rPr>
        <w:t xml:space="preserve">n countries actively preparing for transitioning away from Global Fund financing for at least one disease component, positioning </w:t>
      </w:r>
      <w:r w:rsidR="006A6D42">
        <w:rPr>
          <w:rFonts w:ascii="Times New Roman" w:hAnsi="Times New Roman" w:cs="Times New Roman"/>
          <w:sz w:val="24"/>
          <w:szCs w:val="24"/>
        </w:rPr>
        <w:t>planning</w:t>
      </w:r>
      <w:r w:rsidRPr="007725D8">
        <w:rPr>
          <w:rFonts w:ascii="Times New Roman" w:hAnsi="Times New Roman" w:cs="Times New Roman"/>
          <w:sz w:val="24"/>
          <w:szCs w:val="24"/>
        </w:rPr>
        <w:t xml:space="preserve"> and implementation may imply more urgent timelines. These two points should be used to </w:t>
      </w:r>
      <w:r w:rsidRPr="007725D8">
        <w:rPr>
          <w:rFonts w:ascii="Times New Roman" w:hAnsi="Times New Roman" w:cs="Times New Roman"/>
          <w:sz w:val="24"/>
          <w:szCs w:val="24"/>
        </w:rPr>
        <w:lastRenderedPageBreak/>
        <w:t xml:space="preserve">adapt the role of the CCM to support а successful transition process and to promote increased sustainability. Mapping existing health </w:t>
      </w:r>
      <w:r w:rsidR="006A6D42" w:rsidRPr="007725D8">
        <w:rPr>
          <w:rFonts w:ascii="Times New Roman" w:hAnsi="Times New Roman" w:cs="Times New Roman"/>
          <w:sz w:val="24"/>
          <w:szCs w:val="24"/>
        </w:rPr>
        <w:t>governance</w:t>
      </w:r>
      <w:r w:rsidRPr="007725D8">
        <w:rPr>
          <w:rFonts w:ascii="Times New Roman" w:hAnsi="Times New Roman" w:cs="Times New Roman"/>
          <w:sz w:val="24"/>
          <w:szCs w:val="24"/>
        </w:rPr>
        <w:t xml:space="preserve"> bodies in а country is the first step towards institutionalizing CCM functions. This assignment is а part of the "CCM Evolution" event. </w:t>
      </w:r>
      <w:r w:rsidR="006A6D42">
        <w:rPr>
          <w:rFonts w:ascii="Times New Roman" w:hAnsi="Times New Roman" w:cs="Times New Roman"/>
          <w:sz w:val="24"/>
          <w:szCs w:val="24"/>
        </w:rPr>
        <w:t xml:space="preserve">CCM Secretariat in Tajikistan is looking for a local consultant to </w:t>
      </w:r>
      <w:r w:rsidRPr="007725D8">
        <w:rPr>
          <w:rFonts w:ascii="Times New Roman" w:hAnsi="Times New Roman" w:cs="Times New Roman"/>
          <w:sz w:val="24"/>
          <w:szCs w:val="24"/>
        </w:rPr>
        <w:t>identify existing national health structures, governance mechanisms and platforms responsible for coordinating the health sector and disease-specific issues. For the transition context, this should have an added focus on key national stakeholders that are most appropriate for strengthening transition pla</w:t>
      </w:r>
      <w:r w:rsidR="000E3900">
        <w:rPr>
          <w:rFonts w:ascii="Times New Roman" w:hAnsi="Times New Roman" w:cs="Times New Roman"/>
          <w:sz w:val="24"/>
          <w:szCs w:val="24"/>
        </w:rPr>
        <w:t>nn</w:t>
      </w:r>
      <w:r w:rsidRPr="007725D8">
        <w:rPr>
          <w:rFonts w:ascii="Times New Roman" w:hAnsi="Times New Roman" w:cs="Times New Roman"/>
          <w:sz w:val="24"/>
          <w:szCs w:val="24"/>
        </w:rPr>
        <w:t>i</w:t>
      </w:r>
      <w:r w:rsidR="000E3900">
        <w:rPr>
          <w:rFonts w:ascii="Times New Roman" w:hAnsi="Times New Roman" w:cs="Times New Roman"/>
          <w:sz w:val="24"/>
          <w:szCs w:val="24"/>
        </w:rPr>
        <w:t>n</w:t>
      </w:r>
      <w:r w:rsidRPr="007725D8">
        <w:rPr>
          <w:rFonts w:ascii="Times New Roman" w:hAnsi="Times New Roman" w:cs="Times New Roman"/>
          <w:sz w:val="24"/>
          <w:szCs w:val="24"/>
        </w:rPr>
        <w:t>g, preparedness, implementation, and overall efforts to strengthen sustainability.</w:t>
      </w:r>
    </w:p>
    <w:p w14:paraId="682B5C59" w14:textId="77777777" w:rsidR="00392E86" w:rsidRPr="007725D8" w:rsidRDefault="00392E86" w:rsidP="007725D8">
      <w:pPr>
        <w:pStyle w:val="a3"/>
        <w:rPr>
          <w:rFonts w:ascii="Times New Roman" w:hAnsi="Times New Roman" w:cs="Times New Roman"/>
          <w:sz w:val="24"/>
          <w:szCs w:val="24"/>
        </w:rPr>
      </w:pPr>
    </w:p>
    <w:p w14:paraId="4F0F9274" w14:textId="77777777" w:rsidR="00392E86" w:rsidRPr="000E3900" w:rsidRDefault="004F1462" w:rsidP="007725D8">
      <w:pPr>
        <w:pStyle w:val="a5"/>
        <w:numPr>
          <w:ilvl w:val="0"/>
          <w:numId w:val="4"/>
        </w:numPr>
        <w:spacing w:before="0"/>
        <w:ind w:left="1134" w:firstLine="0"/>
        <w:jc w:val="left"/>
        <w:rPr>
          <w:rFonts w:ascii="Times New Roman" w:hAnsi="Times New Roman" w:cs="Times New Roman"/>
          <w:b/>
          <w:bCs/>
          <w:sz w:val="24"/>
          <w:szCs w:val="24"/>
        </w:rPr>
      </w:pPr>
      <w:bookmarkStart w:id="0" w:name="2._Scope_of_work:"/>
      <w:bookmarkEnd w:id="0"/>
      <w:r w:rsidRPr="007725D8">
        <w:rPr>
          <w:rFonts w:ascii="Times New Roman" w:hAnsi="Times New Roman" w:cs="Times New Roman"/>
          <w:b/>
          <w:bCs/>
          <w:w w:val="105"/>
          <w:sz w:val="24"/>
          <w:szCs w:val="24"/>
        </w:rPr>
        <w:t>Scope of</w:t>
      </w:r>
      <w:r w:rsidRPr="007725D8">
        <w:rPr>
          <w:rFonts w:ascii="Times New Roman" w:hAnsi="Times New Roman" w:cs="Times New Roman"/>
          <w:b/>
          <w:bCs/>
          <w:spacing w:val="-12"/>
          <w:w w:val="105"/>
          <w:sz w:val="24"/>
          <w:szCs w:val="24"/>
        </w:rPr>
        <w:t xml:space="preserve"> </w:t>
      </w:r>
      <w:r w:rsidRPr="007725D8">
        <w:rPr>
          <w:rFonts w:ascii="Times New Roman" w:hAnsi="Times New Roman" w:cs="Times New Roman"/>
          <w:b/>
          <w:bCs/>
          <w:w w:val="105"/>
          <w:sz w:val="24"/>
          <w:szCs w:val="24"/>
        </w:rPr>
        <w:t>work:</w:t>
      </w:r>
    </w:p>
    <w:p w14:paraId="0DB89FA7" w14:textId="77777777" w:rsidR="000E3900" w:rsidRPr="000E3900" w:rsidRDefault="000E3900" w:rsidP="000E3900">
      <w:pPr>
        <w:ind w:left="1134"/>
        <w:rPr>
          <w:rFonts w:ascii="Times New Roman" w:hAnsi="Times New Roman" w:cs="Times New Roman"/>
          <w:b/>
          <w:bCs/>
          <w:sz w:val="24"/>
          <w:szCs w:val="24"/>
        </w:rPr>
      </w:pPr>
    </w:p>
    <w:p w14:paraId="23725917" w14:textId="270EE8E7" w:rsidR="00392E86" w:rsidRDefault="004F1462" w:rsidP="007725D8">
      <w:pPr>
        <w:spacing w:before="72"/>
        <w:jc w:val="both"/>
        <w:rPr>
          <w:rFonts w:ascii="Times New Roman" w:hAnsi="Times New Roman" w:cs="Times New Roman"/>
          <w:sz w:val="24"/>
          <w:szCs w:val="24"/>
        </w:rPr>
      </w:pPr>
      <w:r w:rsidRPr="007725D8">
        <w:rPr>
          <w:rFonts w:ascii="Times New Roman" w:hAnsi="Times New Roman" w:cs="Times New Roman"/>
          <w:sz w:val="24"/>
          <w:szCs w:val="24"/>
        </w:rPr>
        <w:t>The local consultant is expected to perform the following tasks:</w:t>
      </w:r>
    </w:p>
    <w:p w14:paraId="2117B617" w14:textId="14068132" w:rsidR="000E3900" w:rsidRPr="000E3900" w:rsidRDefault="000E3900" w:rsidP="000E3900">
      <w:pPr>
        <w:pStyle w:val="a5"/>
        <w:numPr>
          <w:ilvl w:val="0"/>
          <w:numId w:val="8"/>
        </w:numPr>
        <w:spacing w:before="72"/>
        <w:jc w:val="both"/>
        <w:rPr>
          <w:rFonts w:ascii="Times New Roman" w:hAnsi="Times New Roman" w:cs="Times New Roman"/>
          <w:sz w:val="24"/>
          <w:szCs w:val="24"/>
        </w:rPr>
      </w:pPr>
      <w:r w:rsidRPr="00523883">
        <w:rPr>
          <w:rFonts w:ascii="Times New Roman" w:hAnsi="Times New Roman" w:cs="Times New Roman"/>
          <w:sz w:val="24"/>
          <w:szCs w:val="24"/>
          <w:u w:val="single"/>
        </w:rPr>
        <w:t>Undertake a desk review of relevant documents</w:t>
      </w:r>
      <w:r w:rsidRPr="000E3900">
        <w:rPr>
          <w:rFonts w:ascii="Times New Roman" w:hAnsi="Times New Roman" w:cs="Times New Roman"/>
          <w:sz w:val="24"/>
          <w:szCs w:val="24"/>
        </w:rPr>
        <w:t>.</w:t>
      </w:r>
    </w:p>
    <w:p w14:paraId="2C8465ED" w14:textId="758DEB9E" w:rsidR="000E3900" w:rsidRPr="000E3900" w:rsidRDefault="00523883" w:rsidP="000E3900">
      <w:pPr>
        <w:pStyle w:val="a5"/>
        <w:numPr>
          <w:ilvl w:val="0"/>
          <w:numId w:val="10"/>
        </w:numPr>
        <w:spacing w:before="72"/>
        <w:jc w:val="both"/>
        <w:rPr>
          <w:rFonts w:ascii="Times New Roman" w:hAnsi="Times New Roman" w:cs="Times New Roman"/>
          <w:sz w:val="24"/>
          <w:szCs w:val="24"/>
        </w:rPr>
      </w:pPr>
      <w:r>
        <w:rPr>
          <w:rFonts w:ascii="Times New Roman" w:hAnsi="Times New Roman" w:cs="Times New Roman"/>
          <w:sz w:val="24"/>
          <w:szCs w:val="24"/>
        </w:rPr>
        <w:t>Review g</w:t>
      </w:r>
      <w:r w:rsidR="000E3900" w:rsidRPr="000E3900">
        <w:rPr>
          <w:rFonts w:ascii="Times New Roman" w:hAnsi="Times New Roman" w:cs="Times New Roman"/>
          <w:sz w:val="24"/>
          <w:szCs w:val="24"/>
        </w:rPr>
        <w:t>overnance documents of up to 10 health governance bodies (CCM included)</w:t>
      </w:r>
    </w:p>
    <w:p w14:paraId="1C7B7471" w14:textId="62982C77" w:rsidR="000E3900" w:rsidRDefault="00523883" w:rsidP="000E3900">
      <w:pPr>
        <w:pStyle w:val="a5"/>
        <w:numPr>
          <w:ilvl w:val="0"/>
          <w:numId w:val="10"/>
        </w:numPr>
        <w:spacing w:before="72"/>
        <w:jc w:val="both"/>
        <w:rPr>
          <w:rFonts w:ascii="Times New Roman" w:hAnsi="Times New Roman" w:cs="Times New Roman"/>
          <w:sz w:val="24"/>
          <w:szCs w:val="24"/>
        </w:rPr>
      </w:pPr>
      <w:r>
        <w:rPr>
          <w:rFonts w:ascii="Times New Roman" w:hAnsi="Times New Roman" w:cs="Times New Roman"/>
          <w:sz w:val="24"/>
          <w:szCs w:val="24"/>
        </w:rPr>
        <w:t xml:space="preserve">Review </w:t>
      </w:r>
      <w:r w:rsidR="000E3900" w:rsidRPr="000E3900">
        <w:rPr>
          <w:rFonts w:ascii="Times New Roman" w:hAnsi="Times New Roman" w:cs="Times New Roman"/>
          <w:sz w:val="24"/>
          <w:szCs w:val="24"/>
        </w:rPr>
        <w:t>Sustainability and Transition assessment</w:t>
      </w:r>
      <w:r>
        <w:rPr>
          <w:rFonts w:ascii="Times New Roman" w:hAnsi="Times New Roman" w:cs="Times New Roman"/>
          <w:sz w:val="24"/>
          <w:szCs w:val="24"/>
        </w:rPr>
        <w:t xml:space="preserve"> documents</w:t>
      </w:r>
    </w:p>
    <w:p w14:paraId="426C92BD" w14:textId="03B19FA5" w:rsidR="000E3900" w:rsidRDefault="00523883" w:rsidP="000E3900">
      <w:pPr>
        <w:pStyle w:val="a5"/>
        <w:numPr>
          <w:ilvl w:val="0"/>
          <w:numId w:val="10"/>
        </w:numPr>
        <w:spacing w:before="72"/>
        <w:jc w:val="both"/>
        <w:rPr>
          <w:rFonts w:ascii="Times New Roman" w:hAnsi="Times New Roman" w:cs="Times New Roman"/>
          <w:sz w:val="24"/>
          <w:szCs w:val="24"/>
        </w:rPr>
      </w:pPr>
      <w:r>
        <w:rPr>
          <w:rFonts w:ascii="Times New Roman" w:hAnsi="Times New Roman" w:cs="Times New Roman"/>
          <w:sz w:val="24"/>
          <w:szCs w:val="24"/>
        </w:rPr>
        <w:t xml:space="preserve">Review </w:t>
      </w:r>
      <w:r w:rsidR="000E3900">
        <w:rPr>
          <w:rFonts w:ascii="Times New Roman" w:hAnsi="Times New Roman" w:cs="Times New Roman"/>
          <w:sz w:val="24"/>
          <w:szCs w:val="24"/>
        </w:rPr>
        <w:t xml:space="preserve">National Programs and Plans on AIDS and TB </w:t>
      </w:r>
      <w:r>
        <w:rPr>
          <w:rFonts w:ascii="Times New Roman" w:hAnsi="Times New Roman" w:cs="Times New Roman"/>
          <w:sz w:val="24"/>
          <w:szCs w:val="24"/>
        </w:rPr>
        <w:t xml:space="preserve">prevention and control </w:t>
      </w:r>
    </w:p>
    <w:p w14:paraId="455908C1" w14:textId="47DFCF6C" w:rsidR="00523883" w:rsidRPr="000E3900" w:rsidRDefault="00523883" w:rsidP="000E3900">
      <w:pPr>
        <w:pStyle w:val="a5"/>
        <w:numPr>
          <w:ilvl w:val="0"/>
          <w:numId w:val="10"/>
        </w:numPr>
        <w:spacing w:before="72"/>
        <w:jc w:val="both"/>
        <w:rPr>
          <w:rFonts w:ascii="Times New Roman" w:hAnsi="Times New Roman" w:cs="Times New Roman"/>
          <w:sz w:val="24"/>
          <w:szCs w:val="24"/>
        </w:rPr>
      </w:pPr>
      <w:r>
        <w:rPr>
          <w:rFonts w:ascii="Times New Roman" w:hAnsi="Times New Roman" w:cs="Times New Roman"/>
          <w:sz w:val="24"/>
          <w:szCs w:val="24"/>
        </w:rPr>
        <w:t>Other related policy documents</w:t>
      </w:r>
    </w:p>
    <w:p w14:paraId="6A4C0626" w14:textId="34BF68DE" w:rsidR="000E3900" w:rsidRPr="000E3900" w:rsidRDefault="000E3900" w:rsidP="000E3900">
      <w:pPr>
        <w:pStyle w:val="a5"/>
        <w:numPr>
          <w:ilvl w:val="0"/>
          <w:numId w:val="8"/>
        </w:numPr>
        <w:spacing w:before="72"/>
        <w:jc w:val="both"/>
        <w:rPr>
          <w:rFonts w:ascii="Times New Roman" w:hAnsi="Times New Roman" w:cs="Times New Roman"/>
          <w:sz w:val="24"/>
          <w:szCs w:val="24"/>
        </w:rPr>
      </w:pPr>
      <w:r w:rsidRPr="00523883">
        <w:rPr>
          <w:rFonts w:ascii="Times New Roman" w:hAnsi="Times New Roman" w:cs="Times New Roman"/>
          <w:sz w:val="24"/>
          <w:szCs w:val="24"/>
          <w:u w:val="single"/>
        </w:rPr>
        <w:t>Interview key stakeholders at the national level</w:t>
      </w:r>
      <w:r w:rsidRPr="000E3900">
        <w:rPr>
          <w:rFonts w:ascii="Times New Roman" w:hAnsi="Times New Roman" w:cs="Times New Roman"/>
          <w:sz w:val="24"/>
          <w:szCs w:val="24"/>
        </w:rPr>
        <w:t>.</w:t>
      </w:r>
    </w:p>
    <w:p w14:paraId="7126C88D" w14:textId="684176B4" w:rsidR="000E3900" w:rsidRDefault="000E3900" w:rsidP="000E3900">
      <w:pPr>
        <w:pStyle w:val="a5"/>
        <w:numPr>
          <w:ilvl w:val="0"/>
          <w:numId w:val="10"/>
        </w:numPr>
        <w:spacing w:before="72"/>
        <w:jc w:val="both"/>
        <w:rPr>
          <w:rFonts w:ascii="Times New Roman" w:hAnsi="Times New Roman" w:cs="Times New Roman"/>
          <w:sz w:val="24"/>
          <w:szCs w:val="24"/>
        </w:rPr>
      </w:pPr>
      <w:r>
        <w:rPr>
          <w:rFonts w:ascii="Times New Roman" w:hAnsi="Times New Roman" w:cs="Times New Roman"/>
          <w:sz w:val="24"/>
          <w:szCs w:val="24"/>
        </w:rPr>
        <w:t>Develop questionnaire for interviews and in consultation of CCM Secretariat develop the list of interviewers</w:t>
      </w:r>
    </w:p>
    <w:p w14:paraId="0194DC7D" w14:textId="0CCD16C2" w:rsidR="000E3900" w:rsidRPr="000E3900" w:rsidRDefault="00523883" w:rsidP="000E3900">
      <w:pPr>
        <w:pStyle w:val="a5"/>
        <w:numPr>
          <w:ilvl w:val="0"/>
          <w:numId w:val="10"/>
        </w:numPr>
        <w:spacing w:before="72"/>
        <w:jc w:val="both"/>
        <w:rPr>
          <w:rFonts w:ascii="Times New Roman" w:hAnsi="Times New Roman" w:cs="Times New Roman"/>
          <w:sz w:val="24"/>
          <w:szCs w:val="24"/>
        </w:rPr>
      </w:pPr>
      <w:r>
        <w:rPr>
          <w:rFonts w:ascii="Times New Roman" w:hAnsi="Times New Roman" w:cs="Times New Roman"/>
          <w:sz w:val="24"/>
          <w:szCs w:val="24"/>
        </w:rPr>
        <w:t>Interview k</w:t>
      </w:r>
      <w:r w:rsidR="000E3900">
        <w:rPr>
          <w:rFonts w:ascii="Times New Roman" w:hAnsi="Times New Roman" w:cs="Times New Roman"/>
          <w:sz w:val="24"/>
          <w:szCs w:val="24"/>
        </w:rPr>
        <w:t>ey s</w:t>
      </w:r>
      <w:r w:rsidR="000E3900" w:rsidRPr="000E3900">
        <w:rPr>
          <w:rFonts w:ascii="Times New Roman" w:hAnsi="Times New Roman" w:cs="Times New Roman"/>
          <w:sz w:val="24"/>
          <w:szCs w:val="24"/>
        </w:rPr>
        <w:t>takeholder</w:t>
      </w:r>
      <w:r w:rsidR="000E3900">
        <w:rPr>
          <w:rFonts w:ascii="Times New Roman" w:hAnsi="Times New Roman" w:cs="Times New Roman"/>
          <w:sz w:val="24"/>
          <w:szCs w:val="24"/>
        </w:rPr>
        <w:t>s, at least one</w:t>
      </w:r>
      <w:r w:rsidR="000E3900" w:rsidRPr="000E3900">
        <w:rPr>
          <w:rFonts w:ascii="Times New Roman" w:hAnsi="Times New Roman" w:cs="Times New Roman"/>
          <w:sz w:val="24"/>
          <w:szCs w:val="24"/>
        </w:rPr>
        <w:t xml:space="preserve"> per governance body, including one high-level government official.</w:t>
      </w:r>
      <w:r w:rsidR="000E3900">
        <w:rPr>
          <w:rFonts w:ascii="Times New Roman" w:hAnsi="Times New Roman" w:cs="Times New Roman"/>
          <w:sz w:val="24"/>
          <w:szCs w:val="24"/>
        </w:rPr>
        <w:t xml:space="preserve"> Total 10 interviews</w:t>
      </w:r>
    </w:p>
    <w:p w14:paraId="69AA7795" w14:textId="6A2429EF" w:rsidR="000E3900" w:rsidRPr="000E3900" w:rsidRDefault="000E3900" w:rsidP="000E3900">
      <w:pPr>
        <w:pStyle w:val="a5"/>
        <w:numPr>
          <w:ilvl w:val="0"/>
          <w:numId w:val="8"/>
        </w:numPr>
        <w:spacing w:before="72"/>
        <w:jc w:val="both"/>
        <w:rPr>
          <w:rFonts w:ascii="Times New Roman" w:hAnsi="Times New Roman" w:cs="Times New Roman"/>
          <w:sz w:val="24"/>
          <w:szCs w:val="24"/>
        </w:rPr>
      </w:pPr>
      <w:r w:rsidRPr="00523883">
        <w:rPr>
          <w:rFonts w:ascii="Times New Roman" w:hAnsi="Times New Roman" w:cs="Times New Roman"/>
          <w:sz w:val="24"/>
          <w:szCs w:val="24"/>
          <w:u w:val="single"/>
        </w:rPr>
        <w:t>Map existing national health structures</w:t>
      </w:r>
      <w:r w:rsidRPr="000E3900">
        <w:rPr>
          <w:rFonts w:ascii="Times New Roman" w:hAnsi="Times New Roman" w:cs="Times New Roman"/>
          <w:sz w:val="24"/>
          <w:szCs w:val="24"/>
        </w:rPr>
        <w:t>.</w:t>
      </w:r>
    </w:p>
    <w:p w14:paraId="095BCF87" w14:textId="3FC0F2F3" w:rsidR="000E3900" w:rsidRPr="000E3900" w:rsidRDefault="00523883" w:rsidP="000E3900">
      <w:pPr>
        <w:pStyle w:val="a5"/>
        <w:numPr>
          <w:ilvl w:val="0"/>
          <w:numId w:val="10"/>
        </w:numPr>
        <w:spacing w:before="72"/>
        <w:jc w:val="both"/>
        <w:rPr>
          <w:rFonts w:ascii="Times New Roman" w:hAnsi="Times New Roman" w:cs="Times New Roman"/>
          <w:sz w:val="24"/>
          <w:szCs w:val="24"/>
        </w:rPr>
      </w:pPr>
      <w:r>
        <w:rPr>
          <w:rFonts w:ascii="Times New Roman" w:hAnsi="Times New Roman" w:cs="Times New Roman"/>
          <w:sz w:val="24"/>
          <w:szCs w:val="24"/>
        </w:rPr>
        <w:t xml:space="preserve">Develop </w:t>
      </w:r>
      <w:r w:rsidR="000E3900" w:rsidRPr="000E3900">
        <w:rPr>
          <w:rFonts w:ascii="Times New Roman" w:hAnsi="Times New Roman" w:cs="Times New Roman"/>
          <w:sz w:val="24"/>
          <w:szCs w:val="24"/>
        </w:rPr>
        <w:t xml:space="preserve">Organigram showing the positions and relations of up to 10 health governance bodies (CCM included). The organigram can be completed manually or using a software solution provided by the Global Fund (Visio).  </w:t>
      </w:r>
    </w:p>
    <w:p w14:paraId="1F1184E5" w14:textId="7505826F" w:rsidR="000E3900" w:rsidRPr="000E217A" w:rsidRDefault="00523883" w:rsidP="000E3900">
      <w:pPr>
        <w:pStyle w:val="a5"/>
        <w:numPr>
          <w:ilvl w:val="0"/>
          <w:numId w:val="8"/>
        </w:numPr>
        <w:spacing w:before="72"/>
        <w:jc w:val="both"/>
        <w:rPr>
          <w:rFonts w:ascii="Times New Roman" w:hAnsi="Times New Roman" w:cs="Times New Roman"/>
          <w:sz w:val="24"/>
          <w:szCs w:val="24"/>
        </w:rPr>
      </w:pPr>
      <w:r w:rsidRPr="00523883">
        <w:rPr>
          <w:rFonts w:ascii="Times New Roman" w:hAnsi="Times New Roman" w:cs="Times New Roman"/>
          <w:sz w:val="24"/>
          <w:szCs w:val="24"/>
          <w:u w:val="single"/>
        </w:rPr>
        <w:t>Develop a summary report on mapping</w:t>
      </w:r>
      <w:r w:rsidRPr="00523883">
        <w:rPr>
          <w:rFonts w:ascii="Times New Roman" w:hAnsi="Times New Roman" w:cs="Times New Roman"/>
          <w:sz w:val="24"/>
          <w:szCs w:val="24"/>
        </w:rPr>
        <w:t xml:space="preserve"> (</w:t>
      </w:r>
      <w:r w:rsidR="000E3900" w:rsidRPr="00523883">
        <w:rPr>
          <w:rFonts w:ascii="Times New Roman" w:hAnsi="Times New Roman" w:cs="Times New Roman"/>
          <w:sz w:val="24"/>
          <w:szCs w:val="24"/>
        </w:rPr>
        <w:t>2-4 pages) with thematic tabl</w:t>
      </w:r>
      <w:r w:rsidRPr="00523883">
        <w:rPr>
          <w:rFonts w:ascii="Times New Roman" w:hAnsi="Times New Roman" w:cs="Times New Roman"/>
          <w:sz w:val="24"/>
          <w:szCs w:val="24"/>
        </w:rPr>
        <w:t>es and analysis on m</w:t>
      </w:r>
      <w:r w:rsidR="000E3900" w:rsidRPr="00523883">
        <w:rPr>
          <w:rFonts w:ascii="Times New Roman" w:hAnsi="Times New Roman" w:cs="Times New Roman"/>
          <w:sz w:val="24"/>
          <w:szCs w:val="24"/>
        </w:rPr>
        <w:t>andate</w:t>
      </w:r>
      <w:r w:rsidRPr="00523883">
        <w:rPr>
          <w:rFonts w:ascii="Times New Roman" w:hAnsi="Times New Roman" w:cs="Times New Roman"/>
          <w:sz w:val="24"/>
          <w:szCs w:val="24"/>
        </w:rPr>
        <w:t>, c</w:t>
      </w:r>
      <w:r w:rsidR="000E3900" w:rsidRPr="00523883">
        <w:rPr>
          <w:rFonts w:ascii="Times New Roman" w:hAnsi="Times New Roman" w:cs="Times New Roman"/>
          <w:sz w:val="24"/>
          <w:szCs w:val="24"/>
        </w:rPr>
        <w:t>omposition</w:t>
      </w:r>
      <w:r w:rsidRPr="00523883">
        <w:rPr>
          <w:rFonts w:ascii="Times New Roman" w:hAnsi="Times New Roman" w:cs="Times New Roman"/>
          <w:sz w:val="24"/>
          <w:szCs w:val="24"/>
        </w:rPr>
        <w:t>, s</w:t>
      </w:r>
      <w:r w:rsidR="000E3900" w:rsidRPr="00523883">
        <w:rPr>
          <w:rFonts w:ascii="Times New Roman" w:hAnsi="Times New Roman" w:cs="Times New Roman"/>
          <w:sz w:val="24"/>
          <w:szCs w:val="24"/>
        </w:rPr>
        <w:t>tructure</w:t>
      </w:r>
      <w:r w:rsidRPr="00523883">
        <w:rPr>
          <w:rFonts w:ascii="Times New Roman" w:hAnsi="Times New Roman" w:cs="Times New Roman"/>
          <w:sz w:val="24"/>
          <w:szCs w:val="24"/>
        </w:rPr>
        <w:t>, l</w:t>
      </w:r>
      <w:r w:rsidR="000E3900" w:rsidRPr="00523883">
        <w:rPr>
          <w:rFonts w:ascii="Times New Roman" w:hAnsi="Times New Roman" w:cs="Times New Roman"/>
          <w:sz w:val="24"/>
          <w:szCs w:val="24"/>
        </w:rPr>
        <w:t xml:space="preserve">egal </w:t>
      </w:r>
      <w:r w:rsidRPr="00523883">
        <w:rPr>
          <w:rFonts w:ascii="Times New Roman" w:hAnsi="Times New Roman" w:cs="Times New Roman"/>
          <w:sz w:val="24"/>
          <w:szCs w:val="24"/>
        </w:rPr>
        <w:t>s</w:t>
      </w:r>
      <w:r w:rsidR="000E3900" w:rsidRPr="00523883">
        <w:rPr>
          <w:rFonts w:ascii="Times New Roman" w:hAnsi="Times New Roman" w:cs="Times New Roman"/>
          <w:sz w:val="24"/>
          <w:szCs w:val="24"/>
        </w:rPr>
        <w:t>tatus</w:t>
      </w:r>
      <w:r>
        <w:rPr>
          <w:rFonts w:ascii="Times New Roman" w:hAnsi="Times New Roman" w:cs="Times New Roman"/>
          <w:sz w:val="24"/>
          <w:szCs w:val="24"/>
        </w:rPr>
        <w:t>, a</w:t>
      </w:r>
      <w:r w:rsidR="000E3900" w:rsidRPr="00523883">
        <w:rPr>
          <w:rFonts w:ascii="Times New Roman" w:hAnsi="Times New Roman" w:cs="Times New Roman"/>
          <w:sz w:val="24"/>
          <w:szCs w:val="24"/>
        </w:rPr>
        <w:t>nchorage level to the national system.</w:t>
      </w:r>
    </w:p>
    <w:p w14:paraId="42FBCE33" w14:textId="057E3F64" w:rsidR="000E217A" w:rsidRPr="000E217A" w:rsidRDefault="000E217A" w:rsidP="000E3900">
      <w:pPr>
        <w:pStyle w:val="a5"/>
        <w:numPr>
          <w:ilvl w:val="0"/>
          <w:numId w:val="8"/>
        </w:numPr>
        <w:spacing w:before="72"/>
        <w:jc w:val="both"/>
        <w:rPr>
          <w:rFonts w:ascii="Times New Roman" w:hAnsi="Times New Roman" w:cs="Times New Roman"/>
          <w:sz w:val="24"/>
          <w:szCs w:val="24"/>
        </w:rPr>
      </w:pPr>
      <w:r>
        <w:rPr>
          <w:rFonts w:ascii="Times New Roman" w:hAnsi="Times New Roman" w:cs="Times New Roman"/>
          <w:sz w:val="24"/>
          <w:szCs w:val="24"/>
          <w:u w:val="single"/>
        </w:rPr>
        <w:t>Present mapping exercise to stakeholders</w:t>
      </w:r>
      <w:r w:rsidRPr="000E217A">
        <w:rPr>
          <w:rFonts w:ascii="Times New Roman" w:hAnsi="Times New Roman" w:cs="Times New Roman"/>
          <w:sz w:val="24"/>
          <w:szCs w:val="24"/>
        </w:rPr>
        <w:t>, develop power point presentations and meeting agenda</w:t>
      </w:r>
      <w:r>
        <w:rPr>
          <w:rFonts w:ascii="Times New Roman" w:hAnsi="Times New Roman" w:cs="Times New Roman"/>
          <w:sz w:val="24"/>
          <w:szCs w:val="24"/>
        </w:rPr>
        <w:t>, facilitate the meeting</w:t>
      </w:r>
    </w:p>
    <w:p w14:paraId="7B1DCC14" w14:textId="77777777" w:rsidR="000E217A" w:rsidRPr="00D4294B" w:rsidRDefault="000E217A" w:rsidP="000E217A">
      <w:pPr>
        <w:pStyle w:val="a5"/>
        <w:numPr>
          <w:ilvl w:val="0"/>
          <w:numId w:val="8"/>
        </w:numPr>
        <w:spacing w:before="72"/>
        <w:jc w:val="both"/>
        <w:rPr>
          <w:rFonts w:ascii="Times New Roman" w:hAnsi="Times New Roman" w:cs="Times New Roman"/>
          <w:sz w:val="24"/>
          <w:szCs w:val="24"/>
        </w:rPr>
      </w:pPr>
      <w:r w:rsidRPr="00D4294B">
        <w:rPr>
          <w:rFonts w:ascii="Times New Roman" w:hAnsi="Times New Roman" w:cs="Times New Roman"/>
          <w:sz w:val="24"/>
          <w:szCs w:val="24"/>
          <w:u w:val="single"/>
        </w:rPr>
        <w:t>Support the CCM Secretariat to develop a CCM Positioning plan</w:t>
      </w:r>
      <w:r w:rsidRPr="00D4294B">
        <w:rPr>
          <w:rFonts w:ascii="Times New Roman" w:hAnsi="Times New Roman" w:cs="Times New Roman"/>
          <w:sz w:val="24"/>
          <w:szCs w:val="24"/>
        </w:rPr>
        <w:t>.  Proposals on the appropriate positioning of the CCM should include:</w:t>
      </w:r>
    </w:p>
    <w:p w14:paraId="412B1D7E" w14:textId="77777777" w:rsidR="000E217A" w:rsidRPr="000E3900" w:rsidRDefault="000E217A" w:rsidP="000E217A">
      <w:pPr>
        <w:pStyle w:val="a5"/>
        <w:numPr>
          <w:ilvl w:val="0"/>
          <w:numId w:val="10"/>
        </w:numPr>
        <w:spacing w:before="72"/>
        <w:jc w:val="both"/>
        <w:rPr>
          <w:rFonts w:ascii="Times New Roman" w:hAnsi="Times New Roman" w:cs="Times New Roman"/>
          <w:sz w:val="24"/>
          <w:szCs w:val="24"/>
        </w:rPr>
      </w:pPr>
      <w:r w:rsidRPr="000E3900">
        <w:rPr>
          <w:rFonts w:ascii="Times New Roman" w:hAnsi="Times New Roman" w:cs="Times New Roman"/>
          <w:sz w:val="24"/>
          <w:szCs w:val="24"/>
        </w:rPr>
        <w:t>Necessary linkages and alignment with other significant coordinating platforms in-country. For the transition context, this includes identifying key national stakehol</w:t>
      </w:r>
      <w:r>
        <w:rPr>
          <w:rFonts w:ascii="Times New Roman" w:hAnsi="Times New Roman" w:cs="Times New Roman"/>
          <w:sz w:val="24"/>
          <w:szCs w:val="24"/>
        </w:rPr>
        <w:t xml:space="preserve">ders, including non-CCM members </w:t>
      </w:r>
      <w:r w:rsidRPr="000E3900">
        <w:rPr>
          <w:rFonts w:ascii="Times New Roman" w:hAnsi="Times New Roman" w:cs="Times New Roman"/>
          <w:sz w:val="24"/>
          <w:szCs w:val="24"/>
        </w:rPr>
        <w:t xml:space="preserve">that can support national transition planning and implementation, and overall efforts to strengthen sustainability. </w:t>
      </w:r>
    </w:p>
    <w:p w14:paraId="2E1738ED" w14:textId="77777777" w:rsidR="000E217A" w:rsidRPr="000E3900" w:rsidRDefault="000E217A" w:rsidP="000E217A">
      <w:pPr>
        <w:pStyle w:val="a5"/>
        <w:numPr>
          <w:ilvl w:val="0"/>
          <w:numId w:val="10"/>
        </w:numPr>
        <w:spacing w:before="72"/>
        <w:jc w:val="both"/>
        <w:rPr>
          <w:rFonts w:ascii="Times New Roman" w:hAnsi="Times New Roman" w:cs="Times New Roman"/>
          <w:sz w:val="24"/>
          <w:szCs w:val="24"/>
        </w:rPr>
      </w:pPr>
      <w:r>
        <w:rPr>
          <w:rFonts w:ascii="Times New Roman" w:hAnsi="Times New Roman" w:cs="Times New Roman"/>
          <w:sz w:val="24"/>
          <w:szCs w:val="24"/>
        </w:rPr>
        <w:t>L</w:t>
      </w:r>
      <w:r w:rsidRPr="000E3900">
        <w:rPr>
          <w:rFonts w:ascii="Times New Roman" w:hAnsi="Times New Roman" w:cs="Times New Roman"/>
          <w:sz w:val="24"/>
          <w:szCs w:val="24"/>
        </w:rPr>
        <w:t>ong-term embedment of CCM functions within existing or emerging health platforms, including ensuring strong inclusion of civil society and participating in efforts to strengthen sustainability of Global Fund investments.  .</w:t>
      </w:r>
    </w:p>
    <w:p w14:paraId="421D5A4B" w14:textId="3BB95927" w:rsidR="000E217A" w:rsidRPr="000E217A" w:rsidRDefault="000E217A" w:rsidP="000E217A">
      <w:pPr>
        <w:pStyle w:val="a5"/>
        <w:numPr>
          <w:ilvl w:val="0"/>
          <w:numId w:val="10"/>
        </w:numPr>
        <w:spacing w:before="72"/>
        <w:jc w:val="both"/>
        <w:rPr>
          <w:rFonts w:ascii="Times New Roman" w:hAnsi="Times New Roman" w:cs="Times New Roman"/>
          <w:sz w:val="24"/>
          <w:szCs w:val="24"/>
        </w:rPr>
      </w:pPr>
      <w:r>
        <w:rPr>
          <w:rFonts w:ascii="Times New Roman" w:hAnsi="Times New Roman" w:cs="Times New Roman"/>
          <w:sz w:val="24"/>
          <w:szCs w:val="24"/>
        </w:rPr>
        <w:t xml:space="preserve">Develop </w:t>
      </w:r>
      <w:r w:rsidRPr="000E3900">
        <w:rPr>
          <w:rFonts w:ascii="Times New Roman" w:hAnsi="Times New Roman" w:cs="Times New Roman"/>
          <w:sz w:val="24"/>
          <w:szCs w:val="24"/>
        </w:rPr>
        <w:t xml:space="preserve">Organigram showing the positions and relations of up to 10 health governance bodies (CCM included). The organigram can be completed manually or using a software solution provided by the Global Fund (Visio).  </w:t>
      </w:r>
    </w:p>
    <w:p w14:paraId="20AA7CF7" w14:textId="3F2574D6" w:rsidR="00392E86" w:rsidRDefault="000E3900" w:rsidP="0042187C">
      <w:pPr>
        <w:pStyle w:val="a5"/>
        <w:spacing w:before="72"/>
        <w:ind w:left="1080" w:firstLine="0"/>
        <w:jc w:val="both"/>
        <w:rPr>
          <w:rFonts w:ascii="Times New Roman" w:hAnsi="Times New Roman" w:cs="Times New Roman"/>
          <w:sz w:val="24"/>
          <w:szCs w:val="24"/>
        </w:rPr>
      </w:pPr>
      <w:r w:rsidRPr="000E3900">
        <w:rPr>
          <w:rFonts w:ascii="Times New Roman" w:hAnsi="Times New Roman" w:cs="Times New Roman"/>
          <w:sz w:val="24"/>
          <w:szCs w:val="24"/>
        </w:rPr>
        <w:lastRenderedPageBreak/>
        <w:t xml:space="preserve"> </w:t>
      </w:r>
      <w:r w:rsidR="004F1462" w:rsidRPr="00B207F0">
        <w:rPr>
          <w:rFonts w:ascii="Times New Roman" w:hAnsi="Times New Roman" w:cs="Times New Roman"/>
          <w:sz w:val="24"/>
          <w:szCs w:val="24"/>
        </w:rPr>
        <w:t>Deliverables:</w:t>
      </w:r>
    </w:p>
    <w:p w14:paraId="3A6B70FB" w14:textId="77777777" w:rsidR="00523883" w:rsidRDefault="00523883" w:rsidP="007C32F1">
      <w:pPr>
        <w:pStyle w:val="1"/>
        <w:tabs>
          <w:tab w:val="left" w:pos="1418"/>
        </w:tabs>
        <w:spacing w:before="93"/>
        <w:ind w:left="1134"/>
        <w:jc w:val="right"/>
        <w:rPr>
          <w:rFonts w:ascii="Times New Roman" w:hAnsi="Times New Roman" w:cs="Times New Roman"/>
          <w:sz w:val="24"/>
          <w:szCs w:val="24"/>
        </w:rPr>
      </w:pPr>
    </w:p>
    <w:tbl>
      <w:tblPr>
        <w:tblStyle w:val="a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1984"/>
        <w:gridCol w:w="2835"/>
        <w:gridCol w:w="1701"/>
        <w:gridCol w:w="1559"/>
      </w:tblGrid>
      <w:tr w:rsidR="0044391A" w:rsidRPr="007C32F1" w14:paraId="02D5952B" w14:textId="327FBAB4" w:rsidTr="00E70F94">
        <w:trPr>
          <w:jc w:val="center"/>
        </w:trPr>
        <w:tc>
          <w:tcPr>
            <w:tcW w:w="709" w:type="dxa"/>
            <w:shd w:val="clear" w:color="auto" w:fill="FFFFFF" w:themeFill="background1"/>
          </w:tcPr>
          <w:p w14:paraId="197A5D20" w14:textId="09682A4F" w:rsidR="0044391A" w:rsidRPr="007C32F1" w:rsidRDefault="0044391A" w:rsidP="00523883">
            <w:pPr>
              <w:spacing w:before="60" w:after="60"/>
              <w:rPr>
                <w:rFonts w:ascii="Times New Roman" w:hAnsi="Times New Roman" w:cs="Times New Roman"/>
                <w:b/>
                <w:sz w:val="24"/>
                <w:szCs w:val="24"/>
              </w:rPr>
            </w:pPr>
            <w:r w:rsidRPr="007C32F1">
              <w:rPr>
                <w:rFonts w:ascii="Times New Roman" w:hAnsi="Times New Roman" w:cs="Times New Roman"/>
                <w:b/>
                <w:sz w:val="24"/>
                <w:szCs w:val="24"/>
              </w:rPr>
              <w:t>##</w:t>
            </w:r>
          </w:p>
        </w:tc>
        <w:tc>
          <w:tcPr>
            <w:tcW w:w="1984" w:type="dxa"/>
            <w:shd w:val="clear" w:color="auto" w:fill="FFFFFF" w:themeFill="background1"/>
          </w:tcPr>
          <w:p w14:paraId="7618A717" w14:textId="1D5D25A8" w:rsidR="0044391A" w:rsidRPr="007C32F1" w:rsidRDefault="0044391A" w:rsidP="00523883">
            <w:pPr>
              <w:spacing w:before="60" w:after="60"/>
              <w:rPr>
                <w:rFonts w:ascii="Times New Roman" w:hAnsi="Times New Roman" w:cs="Times New Roman"/>
                <w:b/>
                <w:sz w:val="24"/>
                <w:szCs w:val="24"/>
              </w:rPr>
            </w:pPr>
            <w:r w:rsidRPr="007C32F1">
              <w:rPr>
                <w:rFonts w:ascii="Times New Roman" w:hAnsi="Times New Roman" w:cs="Times New Roman"/>
                <w:b/>
                <w:sz w:val="24"/>
                <w:szCs w:val="24"/>
              </w:rPr>
              <w:t>Deliverable</w:t>
            </w:r>
          </w:p>
        </w:tc>
        <w:tc>
          <w:tcPr>
            <w:tcW w:w="2835" w:type="dxa"/>
            <w:shd w:val="clear" w:color="auto" w:fill="FFFFFF" w:themeFill="background1"/>
          </w:tcPr>
          <w:p w14:paraId="2ACF1970" w14:textId="77777777" w:rsidR="0044391A" w:rsidRPr="007C32F1" w:rsidRDefault="0044391A" w:rsidP="00523883">
            <w:pPr>
              <w:spacing w:before="60" w:after="60"/>
              <w:rPr>
                <w:rFonts w:ascii="Times New Roman" w:hAnsi="Times New Roman" w:cs="Times New Roman"/>
                <w:b/>
                <w:sz w:val="24"/>
                <w:szCs w:val="24"/>
              </w:rPr>
            </w:pPr>
            <w:r w:rsidRPr="007C32F1">
              <w:rPr>
                <w:rFonts w:ascii="Times New Roman" w:hAnsi="Times New Roman" w:cs="Times New Roman"/>
                <w:b/>
                <w:sz w:val="24"/>
                <w:szCs w:val="24"/>
              </w:rPr>
              <w:t>Content</w:t>
            </w:r>
          </w:p>
        </w:tc>
        <w:tc>
          <w:tcPr>
            <w:tcW w:w="1701" w:type="dxa"/>
            <w:shd w:val="clear" w:color="auto" w:fill="FFFFFF" w:themeFill="background1"/>
          </w:tcPr>
          <w:p w14:paraId="660FAFBB" w14:textId="77777777" w:rsidR="0044391A" w:rsidRPr="007C32F1" w:rsidRDefault="0044391A" w:rsidP="00523883">
            <w:pPr>
              <w:spacing w:before="60" w:after="60"/>
              <w:rPr>
                <w:rFonts w:ascii="Times New Roman" w:hAnsi="Times New Roman" w:cs="Times New Roman"/>
                <w:b/>
                <w:sz w:val="24"/>
                <w:szCs w:val="24"/>
              </w:rPr>
            </w:pPr>
            <w:r w:rsidRPr="007C32F1">
              <w:rPr>
                <w:rFonts w:ascii="Times New Roman" w:hAnsi="Times New Roman" w:cs="Times New Roman"/>
                <w:b/>
                <w:sz w:val="24"/>
                <w:szCs w:val="24"/>
              </w:rPr>
              <w:t>Level of effort (LoE)</w:t>
            </w:r>
          </w:p>
        </w:tc>
        <w:tc>
          <w:tcPr>
            <w:tcW w:w="1559" w:type="dxa"/>
            <w:shd w:val="clear" w:color="auto" w:fill="FFFFFF" w:themeFill="background1"/>
          </w:tcPr>
          <w:p w14:paraId="692A64DA" w14:textId="4D0280BB" w:rsidR="0044391A" w:rsidRPr="007C32F1" w:rsidRDefault="0044391A" w:rsidP="00523883">
            <w:pPr>
              <w:spacing w:before="60" w:after="60"/>
              <w:rPr>
                <w:rFonts w:ascii="Times New Roman" w:hAnsi="Times New Roman" w:cs="Times New Roman"/>
                <w:b/>
                <w:sz w:val="24"/>
                <w:szCs w:val="24"/>
              </w:rPr>
            </w:pPr>
            <w:r w:rsidRPr="007C32F1">
              <w:rPr>
                <w:rFonts w:ascii="Times New Roman" w:hAnsi="Times New Roman" w:cs="Times New Roman"/>
                <w:b/>
                <w:sz w:val="24"/>
                <w:szCs w:val="24"/>
              </w:rPr>
              <w:t xml:space="preserve">Deadline  </w:t>
            </w:r>
          </w:p>
        </w:tc>
      </w:tr>
      <w:tr w:rsidR="0044391A" w:rsidRPr="007C32F1" w14:paraId="03594B04" w14:textId="1A6BFAC1" w:rsidTr="00E70F94">
        <w:trPr>
          <w:jc w:val="center"/>
        </w:trPr>
        <w:tc>
          <w:tcPr>
            <w:tcW w:w="709" w:type="dxa"/>
          </w:tcPr>
          <w:p w14:paraId="43ABA2FF" w14:textId="7C2BCF78" w:rsidR="0044391A" w:rsidRPr="007C32F1" w:rsidRDefault="0044391A" w:rsidP="00523883">
            <w:pPr>
              <w:rPr>
                <w:rFonts w:ascii="Times New Roman" w:hAnsi="Times New Roman" w:cs="Times New Roman"/>
                <w:sz w:val="24"/>
                <w:szCs w:val="24"/>
              </w:rPr>
            </w:pPr>
            <w:r w:rsidRPr="007C32F1">
              <w:rPr>
                <w:rFonts w:ascii="Times New Roman" w:hAnsi="Times New Roman" w:cs="Times New Roman"/>
                <w:sz w:val="24"/>
                <w:szCs w:val="24"/>
              </w:rPr>
              <w:t>1</w:t>
            </w:r>
          </w:p>
        </w:tc>
        <w:tc>
          <w:tcPr>
            <w:tcW w:w="1984" w:type="dxa"/>
          </w:tcPr>
          <w:p w14:paraId="56C84C3D" w14:textId="0DF933E9" w:rsidR="0044391A" w:rsidRPr="007C32F1" w:rsidRDefault="000E217A" w:rsidP="00661BCD">
            <w:pPr>
              <w:rPr>
                <w:rFonts w:ascii="Times New Roman" w:hAnsi="Times New Roman" w:cs="Times New Roman"/>
                <w:sz w:val="24"/>
                <w:szCs w:val="24"/>
              </w:rPr>
            </w:pPr>
            <w:r>
              <w:rPr>
                <w:rFonts w:ascii="Times New Roman" w:hAnsi="Times New Roman" w:cs="Times New Roman"/>
                <w:sz w:val="24"/>
                <w:szCs w:val="24"/>
                <w:u w:val="single"/>
              </w:rPr>
              <w:t>Desk review and interviews conducted</w:t>
            </w:r>
          </w:p>
        </w:tc>
        <w:tc>
          <w:tcPr>
            <w:tcW w:w="2835" w:type="dxa"/>
          </w:tcPr>
          <w:p w14:paraId="5D21B426" w14:textId="4810BF42" w:rsidR="0044391A" w:rsidRPr="007C32F1" w:rsidRDefault="00661BCD" w:rsidP="00661BCD">
            <w:pPr>
              <w:rPr>
                <w:rFonts w:ascii="Times New Roman" w:hAnsi="Times New Roman" w:cs="Times New Roman"/>
                <w:sz w:val="24"/>
                <w:szCs w:val="24"/>
              </w:rPr>
            </w:pPr>
            <w:r>
              <w:rPr>
                <w:rFonts w:ascii="Times New Roman" w:hAnsi="Times New Roman" w:cs="Times New Roman"/>
                <w:sz w:val="24"/>
                <w:szCs w:val="24"/>
              </w:rPr>
              <w:t xml:space="preserve">Report with </w:t>
            </w:r>
            <w:r w:rsidRPr="007C32F1">
              <w:rPr>
                <w:rFonts w:ascii="Times New Roman" w:hAnsi="Times New Roman" w:cs="Times New Roman"/>
                <w:sz w:val="24"/>
                <w:szCs w:val="24"/>
              </w:rPr>
              <w:t xml:space="preserve">key findings, conclusions, options and </w:t>
            </w:r>
            <w:r>
              <w:rPr>
                <w:rFonts w:ascii="Times New Roman" w:hAnsi="Times New Roman" w:cs="Times New Roman"/>
                <w:sz w:val="24"/>
                <w:szCs w:val="24"/>
              </w:rPr>
              <w:t>recommendations</w:t>
            </w:r>
          </w:p>
        </w:tc>
        <w:tc>
          <w:tcPr>
            <w:tcW w:w="1701" w:type="dxa"/>
          </w:tcPr>
          <w:p w14:paraId="71090D8A" w14:textId="2C493169" w:rsidR="0044391A" w:rsidRPr="007C32F1" w:rsidRDefault="000E217A" w:rsidP="00E64E0D">
            <w:pPr>
              <w:jc w:val="center"/>
              <w:rPr>
                <w:rFonts w:ascii="Times New Roman" w:hAnsi="Times New Roman" w:cs="Times New Roman"/>
                <w:sz w:val="24"/>
                <w:szCs w:val="24"/>
              </w:rPr>
            </w:pPr>
            <w:r>
              <w:rPr>
                <w:rFonts w:ascii="Times New Roman" w:hAnsi="Times New Roman" w:cs="Times New Roman"/>
                <w:sz w:val="24"/>
                <w:szCs w:val="24"/>
              </w:rPr>
              <w:t>10 days</w:t>
            </w:r>
          </w:p>
        </w:tc>
        <w:tc>
          <w:tcPr>
            <w:tcW w:w="1559" w:type="dxa"/>
          </w:tcPr>
          <w:p w14:paraId="3B7F85BF" w14:textId="63FE1F48" w:rsidR="0044391A" w:rsidRPr="007C32F1" w:rsidRDefault="000E217A" w:rsidP="000E217A">
            <w:pPr>
              <w:rPr>
                <w:rFonts w:ascii="Times New Roman" w:hAnsi="Times New Roman" w:cs="Times New Roman"/>
                <w:sz w:val="24"/>
                <w:szCs w:val="24"/>
              </w:rPr>
            </w:pPr>
            <w:r w:rsidRPr="007C32F1">
              <w:rPr>
                <w:rFonts w:ascii="Times New Roman" w:hAnsi="Times New Roman" w:cs="Times New Roman"/>
                <w:sz w:val="24"/>
                <w:szCs w:val="24"/>
              </w:rPr>
              <w:t xml:space="preserve">By </w:t>
            </w:r>
            <w:r>
              <w:rPr>
                <w:rFonts w:ascii="Times New Roman" w:hAnsi="Times New Roman" w:cs="Times New Roman"/>
                <w:sz w:val="24"/>
                <w:szCs w:val="24"/>
              </w:rPr>
              <w:t>1</w:t>
            </w:r>
            <w:r w:rsidRPr="007C32F1">
              <w:rPr>
                <w:rFonts w:ascii="Times New Roman" w:hAnsi="Times New Roman" w:cs="Times New Roman"/>
                <w:sz w:val="24"/>
                <w:szCs w:val="24"/>
              </w:rPr>
              <w:t xml:space="preserve"> </w:t>
            </w:r>
            <w:r>
              <w:rPr>
                <w:rFonts w:ascii="Times New Roman" w:hAnsi="Times New Roman" w:cs="Times New Roman"/>
                <w:sz w:val="24"/>
                <w:szCs w:val="24"/>
              </w:rPr>
              <w:t>July</w:t>
            </w:r>
            <w:r w:rsidRPr="007C32F1">
              <w:rPr>
                <w:rFonts w:ascii="Times New Roman" w:hAnsi="Times New Roman" w:cs="Times New Roman"/>
                <w:sz w:val="24"/>
                <w:szCs w:val="24"/>
              </w:rPr>
              <w:t xml:space="preserve"> 2023</w:t>
            </w:r>
          </w:p>
        </w:tc>
      </w:tr>
      <w:tr w:rsidR="000E217A" w:rsidRPr="007C32F1" w14:paraId="6E28375A" w14:textId="77777777" w:rsidTr="00E70F94">
        <w:trPr>
          <w:jc w:val="center"/>
        </w:trPr>
        <w:tc>
          <w:tcPr>
            <w:tcW w:w="709" w:type="dxa"/>
          </w:tcPr>
          <w:p w14:paraId="19AFE980" w14:textId="17E076A0" w:rsidR="000E217A" w:rsidRPr="007C32F1" w:rsidRDefault="000E217A" w:rsidP="00523883">
            <w:pPr>
              <w:rPr>
                <w:rFonts w:ascii="Times New Roman" w:hAnsi="Times New Roman" w:cs="Times New Roman"/>
                <w:sz w:val="24"/>
                <w:szCs w:val="24"/>
              </w:rPr>
            </w:pPr>
            <w:r>
              <w:rPr>
                <w:rFonts w:ascii="Times New Roman" w:hAnsi="Times New Roman" w:cs="Times New Roman"/>
                <w:sz w:val="24"/>
                <w:szCs w:val="24"/>
              </w:rPr>
              <w:t>2</w:t>
            </w:r>
          </w:p>
        </w:tc>
        <w:tc>
          <w:tcPr>
            <w:tcW w:w="1984" w:type="dxa"/>
          </w:tcPr>
          <w:p w14:paraId="0C9D8508" w14:textId="68DA66C7" w:rsidR="000E217A" w:rsidRPr="007C32F1" w:rsidRDefault="000E217A" w:rsidP="0044391A">
            <w:pPr>
              <w:rPr>
                <w:rFonts w:ascii="Times New Roman" w:hAnsi="Times New Roman" w:cs="Times New Roman"/>
                <w:sz w:val="24"/>
                <w:szCs w:val="24"/>
              </w:rPr>
            </w:pPr>
            <w:r w:rsidRPr="007C32F1">
              <w:rPr>
                <w:rFonts w:ascii="Times New Roman" w:hAnsi="Times New Roman" w:cs="Times New Roman"/>
                <w:sz w:val="24"/>
                <w:szCs w:val="24"/>
              </w:rPr>
              <w:t>Mapping of existing national health platforms.</w:t>
            </w:r>
          </w:p>
        </w:tc>
        <w:tc>
          <w:tcPr>
            <w:tcW w:w="2835" w:type="dxa"/>
          </w:tcPr>
          <w:p w14:paraId="120539DC" w14:textId="1DA5D662" w:rsidR="000E217A" w:rsidRPr="007C32F1" w:rsidRDefault="000E217A" w:rsidP="00523883">
            <w:pPr>
              <w:rPr>
                <w:rFonts w:ascii="Times New Roman" w:hAnsi="Times New Roman" w:cs="Times New Roman"/>
                <w:sz w:val="24"/>
                <w:szCs w:val="24"/>
              </w:rPr>
            </w:pPr>
            <w:r w:rsidRPr="007C32F1">
              <w:rPr>
                <w:rFonts w:ascii="Times New Roman" w:hAnsi="Times New Roman" w:cs="Times New Roman"/>
                <w:sz w:val="24"/>
                <w:szCs w:val="24"/>
              </w:rPr>
              <w:t>The map should show the national structures and their relationship within the national health sector.</w:t>
            </w:r>
          </w:p>
        </w:tc>
        <w:tc>
          <w:tcPr>
            <w:tcW w:w="1701" w:type="dxa"/>
          </w:tcPr>
          <w:p w14:paraId="6D895801" w14:textId="20D44F70" w:rsidR="000E217A" w:rsidRPr="007C32F1" w:rsidRDefault="000E217A" w:rsidP="007C32F1">
            <w:pPr>
              <w:jc w:val="center"/>
              <w:rPr>
                <w:rFonts w:ascii="Times New Roman" w:hAnsi="Times New Roman" w:cs="Times New Roman"/>
                <w:sz w:val="24"/>
                <w:szCs w:val="24"/>
              </w:rPr>
            </w:pPr>
            <w:r>
              <w:rPr>
                <w:rFonts w:ascii="Times New Roman" w:hAnsi="Times New Roman" w:cs="Times New Roman"/>
                <w:sz w:val="24"/>
                <w:szCs w:val="24"/>
              </w:rPr>
              <w:t>10</w:t>
            </w:r>
            <w:r w:rsidRPr="007C32F1">
              <w:rPr>
                <w:rFonts w:ascii="Times New Roman" w:hAnsi="Times New Roman" w:cs="Times New Roman"/>
                <w:sz w:val="24"/>
                <w:szCs w:val="24"/>
              </w:rPr>
              <w:t xml:space="preserve"> days</w:t>
            </w:r>
          </w:p>
        </w:tc>
        <w:tc>
          <w:tcPr>
            <w:tcW w:w="1559" w:type="dxa"/>
          </w:tcPr>
          <w:p w14:paraId="49020936" w14:textId="1FE8D0F8" w:rsidR="000E217A" w:rsidRPr="007C32F1" w:rsidRDefault="000E217A" w:rsidP="000E217A">
            <w:pPr>
              <w:rPr>
                <w:rFonts w:ascii="Times New Roman" w:hAnsi="Times New Roman" w:cs="Times New Roman"/>
                <w:sz w:val="24"/>
                <w:szCs w:val="24"/>
              </w:rPr>
            </w:pPr>
            <w:r w:rsidRPr="007C32F1">
              <w:rPr>
                <w:rFonts w:ascii="Times New Roman" w:hAnsi="Times New Roman" w:cs="Times New Roman"/>
                <w:sz w:val="24"/>
                <w:szCs w:val="24"/>
              </w:rPr>
              <w:t xml:space="preserve">By </w:t>
            </w:r>
            <w:r>
              <w:rPr>
                <w:rFonts w:ascii="Times New Roman" w:hAnsi="Times New Roman" w:cs="Times New Roman"/>
                <w:sz w:val="24"/>
                <w:szCs w:val="24"/>
              </w:rPr>
              <w:t>15</w:t>
            </w:r>
            <w:r w:rsidRPr="007C32F1">
              <w:rPr>
                <w:rFonts w:ascii="Times New Roman" w:hAnsi="Times New Roman" w:cs="Times New Roman"/>
                <w:sz w:val="24"/>
                <w:szCs w:val="24"/>
              </w:rPr>
              <w:t xml:space="preserve"> </w:t>
            </w:r>
            <w:r>
              <w:rPr>
                <w:rFonts w:ascii="Times New Roman" w:hAnsi="Times New Roman" w:cs="Times New Roman"/>
                <w:sz w:val="24"/>
                <w:szCs w:val="24"/>
              </w:rPr>
              <w:t>July</w:t>
            </w:r>
            <w:r w:rsidRPr="007C32F1">
              <w:rPr>
                <w:rFonts w:ascii="Times New Roman" w:hAnsi="Times New Roman" w:cs="Times New Roman"/>
                <w:sz w:val="24"/>
                <w:szCs w:val="24"/>
              </w:rPr>
              <w:t xml:space="preserve"> 2023</w:t>
            </w:r>
          </w:p>
        </w:tc>
      </w:tr>
      <w:tr w:rsidR="000E217A" w:rsidRPr="007C32F1" w14:paraId="1E76B5B4" w14:textId="3B0DB218" w:rsidTr="00E70F94">
        <w:trPr>
          <w:jc w:val="center"/>
        </w:trPr>
        <w:tc>
          <w:tcPr>
            <w:tcW w:w="709" w:type="dxa"/>
          </w:tcPr>
          <w:p w14:paraId="0118F5E3" w14:textId="54A2488B" w:rsidR="000E217A" w:rsidRPr="007C32F1" w:rsidRDefault="000E217A" w:rsidP="00523883">
            <w:pPr>
              <w:rPr>
                <w:rFonts w:ascii="Times New Roman" w:hAnsi="Times New Roman" w:cs="Times New Roman"/>
                <w:sz w:val="24"/>
                <w:szCs w:val="24"/>
              </w:rPr>
            </w:pPr>
            <w:r w:rsidRPr="007C32F1">
              <w:rPr>
                <w:rFonts w:ascii="Times New Roman" w:hAnsi="Times New Roman" w:cs="Times New Roman"/>
                <w:sz w:val="24"/>
                <w:szCs w:val="24"/>
              </w:rPr>
              <w:t>3</w:t>
            </w:r>
          </w:p>
        </w:tc>
        <w:tc>
          <w:tcPr>
            <w:tcW w:w="1984" w:type="dxa"/>
          </w:tcPr>
          <w:p w14:paraId="553B090F" w14:textId="63788FE9" w:rsidR="000E217A" w:rsidRPr="007C32F1" w:rsidRDefault="000E217A" w:rsidP="0044391A">
            <w:pPr>
              <w:rPr>
                <w:rFonts w:ascii="Times New Roman" w:hAnsi="Times New Roman" w:cs="Times New Roman"/>
                <w:sz w:val="24"/>
                <w:szCs w:val="24"/>
              </w:rPr>
            </w:pPr>
            <w:r w:rsidRPr="007C32F1">
              <w:rPr>
                <w:rFonts w:ascii="Times New Roman" w:hAnsi="Times New Roman" w:cs="Times New Roman"/>
                <w:sz w:val="24"/>
                <w:szCs w:val="24"/>
              </w:rPr>
              <w:t xml:space="preserve">Power Point Presentation and facilitation of meeting </w:t>
            </w:r>
          </w:p>
        </w:tc>
        <w:tc>
          <w:tcPr>
            <w:tcW w:w="2835" w:type="dxa"/>
          </w:tcPr>
          <w:p w14:paraId="2335C2E0" w14:textId="23FA3A2E" w:rsidR="000E217A" w:rsidRPr="007C32F1" w:rsidRDefault="000E217A" w:rsidP="00953489">
            <w:pPr>
              <w:rPr>
                <w:rFonts w:ascii="Times New Roman" w:hAnsi="Times New Roman" w:cs="Times New Roman"/>
                <w:sz w:val="24"/>
                <w:szCs w:val="24"/>
              </w:rPr>
            </w:pPr>
            <w:r>
              <w:rPr>
                <w:rFonts w:ascii="Times New Roman" w:hAnsi="Times New Roman" w:cs="Times New Roman"/>
                <w:sz w:val="24"/>
                <w:szCs w:val="24"/>
              </w:rPr>
              <w:t>PPP slides developed with k</w:t>
            </w:r>
            <w:r w:rsidRPr="007C32F1">
              <w:rPr>
                <w:rFonts w:ascii="Times New Roman" w:hAnsi="Times New Roman" w:cs="Times New Roman"/>
                <w:sz w:val="24"/>
                <w:szCs w:val="24"/>
              </w:rPr>
              <w:t>ey findings and conclusions from the mapping exercise.</w:t>
            </w:r>
            <w:r>
              <w:rPr>
                <w:rFonts w:ascii="Times New Roman" w:hAnsi="Times New Roman" w:cs="Times New Roman"/>
                <w:sz w:val="24"/>
                <w:szCs w:val="24"/>
              </w:rPr>
              <w:t xml:space="preserve"> Agenda of the meeting and facilitation</w:t>
            </w:r>
          </w:p>
          <w:p w14:paraId="665182A8" w14:textId="734E8D7C" w:rsidR="000E217A" w:rsidRPr="007C32F1" w:rsidRDefault="000E217A" w:rsidP="00523883">
            <w:pPr>
              <w:rPr>
                <w:rFonts w:ascii="Times New Roman" w:hAnsi="Times New Roman" w:cs="Times New Roman"/>
                <w:sz w:val="24"/>
                <w:szCs w:val="24"/>
              </w:rPr>
            </w:pPr>
          </w:p>
        </w:tc>
        <w:tc>
          <w:tcPr>
            <w:tcW w:w="1701" w:type="dxa"/>
          </w:tcPr>
          <w:p w14:paraId="600E44EA" w14:textId="6081D986" w:rsidR="000E217A" w:rsidRPr="007C32F1" w:rsidRDefault="000E217A" w:rsidP="007C32F1">
            <w:pPr>
              <w:jc w:val="center"/>
              <w:rPr>
                <w:rFonts w:ascii="Times New Roman" w:hAnsi="Times New Roman" w:cs="Times New Roman"/>
                <w:sz w:val="24"/>
                <w:szCs w:val="24"/>
              </w:rPr>
            </w:pPr>
            <w:r>
              <w:rPr>
                <w:rFonts w:ascii="Times New Roman" w:hAnsi="Times New Roman" w:cs="Times New Roman"/>
                <w:sz w:val="24"/>
                <w:szCs w:val="24"/>
              </w:rPr>
              <w:t>5</w:t>
            </w:r>
            <w:r w:rsidRPr="007C32F1">
              <w:rPr>
                <w:rFonts w:ascii="Times New Roman" w:hAnsi="Times New Roman" w:cs="Times New Roman"/>
                <w:sz w:val="24"/>
                <w:szCs w:val="24"/>
              </w:rPr>
              <w:t xml:space="preserve"> days</w:t>
            </w:r>
          </w:p>
        </w:tc>
        <w:tc>
          <w:tcPr>
            <w:tcW w:w="1559" w:type="dxa"/>
          </w:tcPr>
          <w:p w14:paraId="17761A3D" w14:textId="41A58EEA" w:rsidR="000E217A" w:rsidRPr="007C32F1" w:rsidRDefault="000E217A" w:rsidP="001600D8">
            <w:pPr>
              <w:rPr>
                <w:rFonts w:ascii="Times New Roman" w:hAnsi="Times New Roman" w:cs="Times New Roman"/>
                <w:sz w:val="24"/>
                <w:szCs w:val="24"/>
              </w:rPr>
            </w:pPr>
            <w:r w:rsidRPr="007C32F1">
              <w:rPr>
                <w:rFonts w:ascii="Times New Roman" w:hAnsi="Times New Roman" w:cs="Times New Roman"/>
                <w:sz w:val="24"/>
                <w:szCs w:val="24"/>
              </w:rPr>
              <w:t xml:space="preserve">By </w:t>
            </w:r>
            <w:r>
              <w:rPr>
                <w:rFonts w:ascii="Times New Roman" w:hAnsi="Times New Roman" w:cs="Times New Roman"/>
                <w:sz w:val="24"/>
                <w:szCs w:val="24"/>
              </w:rPr>
              <w:t>20</w:t>
            </w:r>
            <w:r w:rsidRPr="007C32F1">
              <w:rPr>
                <w:rFonts w:ascii="Times New Roman" w:hAnsi="Times New Roman" w:cs="Times New Roman"/>
                <w:sz w:val="24"/>
                <w:szCs w:val="24"/>
              </w:rPr>
              <w:t xml:space="preserve"> July </w:t>
            </w:r>
            <w:r>
              <w:rPr>
                <w:rFonts w:ascii="Times New Roman" w:hAnsi="Times New Roman" w:cs="Times New Roman"/>
                <w:sz w:val="24"/>
                <w:szCs w:val="24"/>
              </w:rPr>
              <w:t>2023</w:t>
            </w:r>
          </w:p>
        </w:tc>
      </w:tr>
      <w:tr w:rsidR="000E217A" w:rsidRPr="007C32F1" w14:paraId="708AF874" w14:textId="77777777" w:rsidTr="00E70F94">
        <w:trPr>
          <w:jc w:val="center"/>
        </w:trPr>
        <w:tc>
          <w:tcPr>
            <w:tcW w:w="709" w:type="dxa"/>
          </w:tcPr>
          <w:p w14:paraId="6AF4A26A" w14:textId="335F9ADC" w:rsidR="000E217A" w:rsidRPr="007C32F1" w:rsidRDefault="000E217A" w:rsidP="00A13FFC">
            <w:pPr>
              <w:rPr>
                <w:rFonts w:ascii="Times New Roman" w:hAnsi="Times New Roman" w:cs="Times New Roman"/>
                <w:sz w:val="24"/>
                <w:szCs w:val="24"/>
              </w:rPr>
            </w:pPr>
            <w:r>
              <w:rPr>
                <w:rFonts w:ascii="Times New Roman" w:hAnsi="Times New Roman" w:cs="Times New Roman"/>
                <w:sz w:val="24"/>
                <w:szCs w:val="24"/>
              </w:rPr>
              <w:t>4</w:t>
            </w:r>
          </w:p>
        </w:tc>
        <w:tc>
          <w:tcPr>
            <w:tcW w:w="1984" w:type="dxa"/>
          </w:tcPr>
          <w:p w14:paraId="4607A422" w14:textId="5854577B" w:rsidR="000E217A" w:rsidRPr="007C32F1" w:rsidRDefault="000E217A" w:rsidP="00A13FFC">
            <w:pPr>
              <w:rPr>
                <w:rFonts w:ascii="Times New Roman" w:hAnsi="Times New Roman" w:cs="Times New Roman"/>
                <w:sz w:val="24"/>
                <w:szCs w:val="24"/>
              </w:rPr>
            </w:pPr>
            <w:r>
              <w:rPr>
                <w:rFonts w:ascii="Times New Roman" w:hAnsi="Times New Roman" w:cs="Times New Roman"/>
                <w:sz w:val="24"/>
                <w:szCs w:val="24"/>
              </w:rPr>
              <w:t>Positioning plan developed</w:t>
            </w:r>
            <w:r w:rsidRPr="007C32F1">
              <w:rPr>
                <w:rFonts w:ascii="Times New Roman" w:hAnsi="Times New Roman" w:cs="Times New Roman"/>
                <w:sz w:val="24"/>
                <w:szCs w:val="24"/>
              </w:rPr>
              <w:t xml:space="preserve"> </w:t>
            </w:r>
          </w:p>
        </w:tc>
        <w:tc>
          <w:tcPr>
            <w:tcW w:w="2835" w:type="dxa"/>
          </w:tcPr>
          <w:p w14:paraId="36ACFA4D" w14:textId="77777777" w:rsidR="000E217A" w:rsidRPr="007C32F1" w:rsidRDefault="000E217A" w:rsidP="008A218C">
            <w:pPr>
              <w:rPr>
                <w:rFonts w:ascii="Times New Roman" w:hAnsi="Times New Roman" w:cs="Times New Roman"/>
                <w:sz w:val="24"/>
                <w:szCs w:val="24"/>
              </w:rPr>
            </w:pPr>
            <w:r w:rsidRPr="007C32F1">
              <w:rPr>
                <w:rFonts w:ascii="Times New Roman" w:hAnsi="Times New Roman" w:cs="Times New Roman"/>
                <w:sz w:val="24"/>
                <w:szCs w:val="24"/>
              </w:rPr>
              <w:t>Plan with cleared outlined deliverables, steps and timeline.</w:t>
            </w:r>
          </w:p>
          <w:p w14:paraId="2E308E49" w14:textId="77777777" w:rsidR="000E217A" w:rsidRPr="007C32F1" w:rsidRDefault="000E217A" w:rsidP="00A13FFC">
            <w:pPr>
              <w:rPr>
                <w:rFonts w:ascii="Times New Roman" w:hAnsi="Times New Roman" w:cs="Times New Roman"/>
                <w:sz w:val="24"/>
                <w:szCs w:val="24"/>
              </w:rPr>
            </w:pPr>
          </w:p>
        </w:tc>
        <w:tc>
          <w:tcPr>
            <w:tcW w:w="1701" w:type="dxa"/>
          </w:tcPr>
          <w:p w14:paraId="17CF4982" w14:textId="250B360A" w:rsidR="000E217A" w:rsidRDefault="000E217A" w:rsidP="00A13FFC">
            <w:pPr>
              <w:jc w:val="center"/>
              <w:rPr>
                <w:rFonts w:ascii="Times New Roman" w:hAnsi="Times New Roman" w:cs="Times New Roman"/>
                <w:sz w:val="24"/>
                <w:szCs w:val="24"/>
              </w:rPr>
            </w:pPr>
            <w:r>
              <w:rPr>
                <w:rFonts w:ascii="Times New Roman" w:hAnsi="Times New Roman" w:cs="Times New Roman"/>
                <w:sz w:val="24"/>
                <w:szCs w:val="24"/>
              </w:rPr>
              <w:t>8</w:t>
            </w:r>
            <w:r w:rsidRPr="007C32F1">
              <w:rPr>
                <w:rFonts w:ascii="Times New Roman" w:hAnsi="Times New Roman" w:cs="Times New Roman"/>
                <w:sz w:val="24"/>
                <w:szCs w:val="24"/>
              </w:rPr>
              <w:t xml:space="preserve"> days</w:t>
            </w:r>
          </w:p>
        </w:tc>
        <w:tc>
          <w:tcPr>
            <w:tcW w:w="1559" w:type="dxa"/>
          </w:tcPr>
          <w:p w14:paraId="0643C28B" w14:textId="784EE018" w:rsidR="000E217A" w:rsidRPr="007C32F1" w:rsidRDefault="000E217A" w:rsidP="000E217A">
            <w:pPr>
              <w:rPr>
                <w:rFonts w:ascii="Times New Roman" w:hAnsi="Times New Roman" w:cs="Times New Roman"/>
                <w:sz w:val="24"/>
                <w:szCs w:val="24"/>
              </w:rPr>
            </w:pPr>
            <w:r w:rsidRPr="007C32F1">
              <w:rPr>
                <w:rFonts w:ascii="Times New Roman" w:hAnsi="Times New Roman" w:cs="Times New Roman"/>
                <w:sz w:val="24"/>
                <w:szCs w:val="24"/>
              </w:rPr>
              <w:t xml:space="preserve">By </w:t>
            </w:r>
            <w:r>
              <w:rPr>
                <w:rFonts w:ascii="Times New Roman" w:hAnsi="Times New Roman" w:cs="Times New Roman"/>
                <w:sz w:val="24"/>
                <w:szCs w:val="24"/>
              </w:rPr>
              <w:t>10</w:t>
            </w:r>
            <w:r w:rsidRPr="007C32F1">
              <w:rPr>
                <w:rFonts w:ascii="Times New Roman" w:hAnsi="Times New Roman" w:cs="Times New Roman"/>
                <w:sz w:val="24"/>
                <w:szCs w:val="24"/>
              </w:rPr>
              <w:t xml:space="preserve"> August 2023</w:t>
            </w:r>
          </w:p>
        </w:tc>
      </w:tr>
      <w:tr w:rsidR="000E217A" w:rsidRPr="007C32F1" w14:paraId="64606425" w14:textId="77777777" w:rsidTr="00E70F94">
        <w:trPr>
          <w:jc w:val="center"/>
        </w:trPr>
        <w:tc>
          <w:tcPr>
            <w:tcW w:w="709" w:type="dxa"/>
          </w:tcPr>
          <w:p w14:paraId="44B0A7D7" w14:textId="1704739F" w:rsidR="000E217A" w:rsidRPr="007C32F1" w:rsidRDefault="000E217A" w:rsidP="00A13FFC">
            <w:pPr>
              <w:rPr>
                <w:rFonts w:ascii="Times New Roman" w:hAnsi="Times New Roman" w:cs="Times New Roman"/>
                <w:sz w:val="24"/>
                <w:szCs w:val="24"/>
              </w:rPr>
            </w:pPr>
            <w:r>
              <w:rPr>
                <w:rFonts w:ascii="Times New Roman" w:hAnsi="Times New Roman" w:cs="Times New Roman"/>
                <w:sz w:val="24"/>
                <w:szCs w:val="24"/>
              </w:rPr>
              <w:t>5</w:t>
            </w:r>
          </w:p>
        </w:tc>
        <w:tc>
          <w:tcPr>
            <w:tcW w:w="1984" w:type="dxa"/>
          </w:tcPr>
          <w:p w14:paraId="4823CC14" w14:textId="77777777" w:rsidR="000E217A" w:rsidRPr="007C32F1" w:rsidRDefault="000E217A" w:rsidP="00A13FFC">
            <w:pPr>
              <w:rPr>
                <w:rFonts w:ascii="Times New Roman" w:hAnsi="Times New Roman" w:cs="Times New Roman"/>
                <w:sz w:val="24"/>
                <w:szCs w:val="24"/>
              </w:rPr>
            </w:pPr>
            <w:r w:rsidRPr="007C32F1">
              <w:rPr>
                <w:rFonts w:ascii="Times New Roman" w:hAnsi="Times New Roman" w:cs="Times New Roman"/>
                <w:sz w:val="24"/>
                <w:szCs w:val="24"/>
              </w:rPr>
              <w:t xml:space="preserve">Brief summary report </w:t>
            </w:r>
            <w:r w:rsidRPr="007C32F1">
              <w:rPr>
                <w:rFonts w:ascii="Times New Roman" w:hAnsi="Times New Roman" w:cs="Times New Roman"/>
                <w:sz w:val="24"/>
                <w:szCs w:val="24"/>
              </w:rPr>
              <w:br/>
              <w:t>(2-4 pages).</w:t>
            </w:r>
          </w:p>
        </w:tc>
        <w:tc>
          <w:tcPr>
            <w:tcW w:w="2835" w:type="dxa"/>
          </w:tcPr>
          <w:p w14:paraId="20590777" w14:textId="77777777" w:rsidR="000E217A" w:rsidRPr="007C32F1" w:rsidRDefault="000E217A" w:rsidP="00A13FFC">
            <w:pPr>
              <w:rPr>
                <w:rFonts w:ascii="Times New Roman" w:hAnsi="Times New Roman" w:cs="Times New Roman"/>
                <w:sz w:val="24"/>
                <w:szCs w:val="24"/>
              </w:rPr>
            </w:pPr>
            <w:r w:rsidRPr="007C32F1">
              <w:rPr>
                <w:rFonts w:ascii="Times New Roman" w:hAnsi="Times New Roman" w:cs="Times New Roman"/>
                <w:sz w:val="24"/>
                <w:szCs w:val="24"/>
              </w:rPr>
              <w:t>An executive summary of key findings, conclusions, options and next steps (including activities for inclusion in</w:t>
            </w:r>
            <w:r>
              <w:rPr>
                <w:rFonts w:ascii="Times New Roman" w:hAnsi="Times New Roman" w:cs="Times New Roman"/>
                <w:sz w:val="24"/>
                <w:szCs w:val="24"/>
              </w:rPr>
              <w:t xml:space="preserve"> baseline assessment work plan</w:t>
            </w:r>
            <w:r w:rsidRPr="007C32F1">
              <w:rPr>
                <w:rFonts w:ascii="Times New Roman" w:hAnsi="Times New Roman" w:cs="Times New Roman"/>
                <w:sz w:val="24"/>
                <w:szCs w:val="24"/>
              </w:rPr>
              <w:t>).</w:t>
            </w:r>
          </w:p>
          <w:p w14:paraId="12801ECC" w14:textId="77777777" w:rsidR="000E217A" w:rsidRPr="007C32F1" w:rsidRDefault="000E217A" w:rsidP="00A13FFC">
            <w:pPr>
              <w:rPr>
                <w:rFonts w:ascii="Times New Roman" w:hAnsi="Times New Roman" w:cs="Times New Roman"/>
                <w:sz w:val="24"/>
                <w:szCs w:val="24"/>
              </w:rPr>
            </w:pPr>
          </w:p>
        </w:tc>
        <w:tc>
          <w:tcPr>
            <w:tcW w:w="1701" w:type="dxa"/>
          </w:tcPr>
          <w:p w14:paraId="582A4549" w14:textId="4F32A205" w:rsidR="000E217A" w:rsidRPr="007C32F1" w:rsidRDefault="000E217A" w:rsidP="00A13FFC">
            <w:pPr>
              <w:jc w:val="center"/>
              <w:rPr>
                <w:rFonts w:ascii="Times New Roman" w:hAnsi="Times New Roman" w:cs="Times New Roman"/>
                <w:sz w:val="24"/>
                <w:szCs w:val="24"/>
              </w:rPr>
            </w:pPr>
            <w:r>
              <w:rPr>
                <w:rFonts w:ascii="Times New Roman" w:hAnsi="Times New Roman" w:cs="Times New Roman"/>
                <w:sz w:val="24"/>
                <w:szCs w:val="24"/>
              </w:rPr>
              <w:t>2</w:t>
            </w:r>
            <w:r w:rsidRPr="007C32F1">
              <w:rPr>
                <w:rFonts w:ascii="Times New Roman" w:hAnsi="Times New Roman" w:cs="Times New Roman"/>
                <w:sz w:val="24"/>
                <w:szCs w:val="24"/>
              </w:rPr>
              <w:t xml:space="preserve"> days</w:t>
            </w:r>
          </w:p>
        </w:tc>
        <w:tc>
          <w:tcPr>
            <w:tcW w:w="1559" w:type="dxa"/>
          </w:tcPr>
          <w:p w14:paraId="68B0DECE" w14:textId="681440B1" w:rsidR="000E217A" w:rsidRPr="007C32F1" w:rsidRDefault="000E217A" w:rsidP="000E217A">
            <w:pPr>
              <w:rPr>
                <w:rFonts w:ascii="Times New Roman" w:hAnsi="Times New Roman" w:cs="Times New Roman"/>
                <w:sz w:val="24"/>
                <w:szCs w:val="24"/>
              </w:rPr>
            </w:pPr>
            <w:r w:rsidRPr="007C32F1">
              <w:rPr>
                <w:rFonts w:ascii="Times New Roman" w:hAnsi="Times New Roman" w:cs="Times New Roman"/>
                <w:sz w:val="24"/>
                <w:szCs w:val="24"/>
              </w:rPr>
              <w:t xml:space="preserve">By </w:t>
            </w:r>
            <w:r>
              <w:rPr>
                <w:rFonts w:ascii="Times New Roman" w:hAnsi="Times New Roman" w:cs="Times New Roman"/>
                <w:sz w:val="24"/>
                <w:szCs w:val="24"/>
              </w:rPr>
              <w:t>15</w:t>
            </w:r>
            <w:r w:rsidRPr="007C32F1">
              <w:rPr>
                <w:rFonts w:ascii="Times New Roman" w:hAnsi="Times New Roman" w:cs="Times New Roman"/>
                <w:sz w:val="24"/>
                <w:szCs w:val="24"/>
              </w:rPr>
              <w:t xml:space="preserve"> </w:t>
            </w:r>
            <w:r>
              <w:rPr>
                <w:rFonts w:ascii="Times New Roman" w:hAnsi="Times New Roman" w:cs="Times New Roman"/>
                <w:sz w:val="24"/>
                <w:szCs w:val="24"/>
              </w:rPr>
              <w:t>August</w:t>
            </w:r>
            <w:r w:rsidRPr="007C32F1">
              <w:rPr>
                <w:rFonts w:ascii="Times New Roman" w:hAnsi="Times New Roman" w:cs="Times New Roman"/>
                <w:sz w:val="24"/>
                <w:szCs w:val="24"/>
              </w:rPr>
              <w:t xml:space="preserve"> 2023</w:t>
            </w:r>
          </w:p>
        </w:tc>
      </w:tr>
      <w:tr w:rsidR="000E217A" w:rsidRPr="007C32F1" w14:paraId="0EDD05AB" w14:textId="77777777" w:rsidTr="00E70F94">
        <w:trPr>
          <w:jc w:val="center"/>
        </w:trPr>
        <w:tc>
          <w:tcPr>
            <w:tcW w:w="5528" w:type="dxa"/>
            <w:gridSpan w:val="3"/>
          </w:tcPr>
          <w:p w14:paraId="5BC58134" w14:textId="7386FAAB" w:rsidR="000E217A" w:rsidRPr="001600D8" w:rsidRDefault="000E217A" w:rsidP="0044391A">
            <w:pPr>
              <w:jc w:val="right"/>
              <w:rPr>
                <w:rFonts w:ascii="Times New Roman" w:hAnsi="Times New Roman" w:cs="Times New Roman"/>
                <w:sz w:val="24"/>
                <w:szCs w:val="24"/>
              </w:rPr>
            </w:pPr>
            <w:r w:rsidRPr="001600D8">
              <w:rPr>
                <w:rFonts w:ascii="Times New Roman" w:hAnsi="Times New Roman" w:cs="Times New Roman"/>
                <w:sz w:val="24"/>
                <w:szCs w:val="24"/>
              </w:rPr>
              <w:t>Total</w:t>
            </w:r>
          </w:p>
        </w:tc>
        <w:tc>
          <w:tcPr>
            <w:tcW w:w="1701" w:type="dxa"/>
          </w:tcPr>
          <w:p w14:paraId="42FA8062" w14:textId="21588812" w:rsidR="000E217A" w:rsidRPr="001600D8" w:rsidRDefault="000E217A" w:rsidP="000E217A">
            <w:pPr>
              <w:jc w:val="center"/>
              <w:rPr>
                <w:rFonts w:ascii="Times New Roman" w:hAnsi="Times New Roman" w:cs="Times New Roman"/>
                <w:sz w:val="24"/>
                <w:szCs w:val="24"/>
              </w:rPr>
            </w:pPr>
            <w:r>
              <w:rPr>
                <w:rFonts w:ascii="Times New Roman" w:hAnsi="Times New Roman" w:cs="Times New Roman"/>
                <w:sz w:val="24"/>
                <w:szCs w:val="24"/>
              </w:rPr>
              <w:t>35</w:t>
            </w:r>
            <w:r w:rsidRPr="001600D8">
              <w:rPr>
                <w:rFonts w:ascii="Times New Roman" w:hAnsi="Times New Roman" w:cs="Times New Roman"/>
                <w:sz w:val="24"/>
                <w:szCs w:val="24"/>
              </w:rPr>
              <w:t xml:space="preserve"> days</w:t>
            </w:r>
          </w:p>
        </w:tc>
        <w:tc>
          <w:tcPr>
            <w:tcW w:w="1559" w:type="dxa"/>
          </w:tcPr>
          <w:p w14:paraId="1F1BF6F0" w14:textId="77777777" w:rsidR="000E217A" w:rsidRPr="007C32F1" w:rsidRDefault="000E217A" w:rsidP="00523883">
            <w:pPr>
              <w:rPr>
                <w:rFonts w:ascii="Times New Roman" w:hAnsi="Times New Roman" w:cs="Times New Roman"/>
                <w:sz w:val="24"/>
                <w:szCs w:val="24"/>
              </w:rPr>
            </w:pPr>
          </w:p>
        </w:tc>
      </w:tr>
    </w:tbl>
    <w:p w14:paraId="0520214C" w14:textId="627B510D" w:rsidR="001600D8" w:rsidRDefault="001600D8" w:rsidP="001600D8">
      <w:pPr>
        <w:pStyle w:val="1"/>
        <w:tabs>
          <w:tab w:val="left" w:pos="1418"/>
        </w:tabs>
        <w:spacing w:before="93"/>
        <w:ind w:left="1134"/>
        <w:jc w:val="right"/>
        <w:rPr>
          <w:rFonts w:ascii="Times New Roman" w:hAnsi="Times New Roman" w:cs="Times New Roman"/>
          <w:sz w:val="24"/>
          <w:szCs w:val="24"/>
        </w:rPr>
      </w:pPr>
    </w:p>
    <w:p w14:paraId="206709B6" w14:textId="3CAA0B2B" w:rsidR="007C32F1" w:rsidRDefault="007C32F1" w:rsidP="007C32F1">
      <w:pPr>
        <w:pStyle w:val="1"/>
        <w:numPr>
          <w:ilvl w:val="0"/>
          <w:numId w:val="4"/>
        </w:numPr>
        <w:tabs>
          <w:tab w:val="left" w:pos="1418"/>
        </w:tabs>
        <w:spacing w:before="93"/>
        <w:ind w:left="284" w:firstLine="850"/>
        <w:jc w:val="left"/>
        <w:rPr>
          <w:rFonts w:ascii="Times New Roman" w:hAnsi="Times New Roman" w:cs="Times New Roman"/>
          <w:sz w:val="24"/>
          <w:szCs w:val="24"/>
        </w:rPr>
      </w:pPr>
      <w:r w:rsidRPr="007C32F1">
        <w:rPr>
          <w:rFonts w:ascii="Times New Roman" w:hAnsi="Times New Roman" w:cs="Times New Roman"/>
          <w:sz w:val="24"/>
          <w:szCs w:val="24"/>
        </w:rPr>
        <w:t>Reporting Lines</w:t>
      </w:r>
      <w:r w:rsidRPr="007C32F1">
        <w:rPr>
          <w:rFonts w:ascii="Times New Roman" w:hAnsi="Times New Roman" w:cs="Times New Roman"/>
          <w:sz w:val="24"/>
          <w:szCs w:val="24"/>
        </w:rPr>
        <w:tab/>
      </w:r>
    </w:p>
    <w:p w14:paraId="096A8103" w14:textId="54ABBEC7" w:rsidR="007C32F1" w:rsidRPr="007C32F1" w:rsidRDefault="007C32F1" w:rsidP="007C32F1">
      <w:pPr>
        <w:pStyle w:val="a5"/>
        <w:numPr>
          <w:ilvl w:val="0"/>
          <w:numId w:val="7"/>
        </w:numPr>
        <w:tabs>
          <w:tab w:val="left" w:pos="1494"/>
        </w:tabs>
        <w:spacing w:before="1"/>
        <w:rPr>
          <w:rFonts w:ascii="Times New Roman" w:hAnsi="Times New Roman" w:cs="Times New Roman"/>
          <w:sz w:val="24"/>
          <w:szCs w:val="24"/>
        </w:rPr>
      </w:pPr>
      <w:r w:rsidRPr="007C32F1">
        <w:rPr>
          <w:rFonts w:ascii="Times New Roman" w:hAnsi="Times New Roman" w:cs="Times New Roman"/>
          <w:sz w:val="24"/>
          <w:szCs w:val="24"/>
        </w:rPr>
        <w:t xml:space="preserve">The consultant will report to the CCM Executive </w:t>
      </w:r>
      <w:r w:rsidR="0042187C">
        <w:rPr>
          <w:rFonts w:ascii="Times New Roman" w:hAnsi="Times New Roman" w:cs="Times New Roman"/>
          <w:sz w:val="24"/>
          <w:szCs w:val="24"/>
        </w:rPr>
        <w:t>Secretary</w:t>
      </w:r>
      <w:r w:rsidRPr="007C32F1">
        <w:rPr>
          <w:rFonts w:ascii="Times New Roman" w:hAnsi="Times New Roman" w:cs="Times New Roman"/>
          <w:sz w:val="24"/>
          <w:szCs w:val="24"/>
        </w:rPr>
        <w:t xml:space="preserve"> and the CCM Evolution Task Force. </w:t>
      </w:r>
    </w:p>
    <w:p w14:paraId="29804B4B" w14:textId="4B931DC5" w:rsidR="007C32F1" w:rsidRPr="007C32F1" w:rsidRDefault="007C32F1" w:rsidP="007C32F1">
      <w:pPr>
        <w:pStyle w:val="a5"/>
        <w:numPr>
          <w:ilvl w:val="0"/>
          <w:numId w:val="7"/>
        </w:numPr>
        <w:tabs>
          <w:tab w:val="left" w:pos="1494"/>
        </w:tabs>
        <w:spacing w:before="1"/>
        <w:rPr>
          <w:rFonts w:ascii="Times New Roman" w:hAnsi="Times New Roman" w:cs="Times New Roman"/>
          <w:sz w:val="24"/>
          <w:szCs w:val="24"/>
        </w:rPr>
      </w:pPr>
      <w:r w:rsidRPr="007C32F1">
        <w:rPr>
          <w:rFonts w:ascii="Times New Roman" w:hAnsi="Times New Roman" w:cs="Times New Roman"/>
          <w:sz w:val="24"/>
          <w:szCs w:val="24"/>
        </w:rPr>
        <w:t xml:space="preserve">The consultant will work in close collaboration with the CCM Evolution Task Force </w:t>
      </w:r>
      <w:r>
        <w:rPr>
          <w:rFonts w:ascii="Times New Roman" w:hAnsi="Times New Roman" w:cs="Times New Roman"/>
          <w:sz w:val="24"/>
          <w:szCs w:val="24"/>
        </w:rPr>
        <w:t xml:space="preserve">and report to </w:t>
      </w:r>
      <w:r w:rsidRPr="007C32F1">
        <w:rPr>
          <w:rFonts w:ascii="Times New Roman" w:hAnsi="Times New Roman" w:cs="Times New Roman"/>
          <w:sz w:val="24"/>
          <w:szCs w:val="24"/>
        </w:rPr>
        <w:t xml:space="preserve">the CCM Secretariat. </w:t>
      </w:r>
    </w:p>
    <w:p w14:paraId="583BBC99" w14:textId="4543D329" w:rsidR="00523883" w:rsidRDefault="007C32F1" w:rsidP="007C32F1">
      <w:pPr>
        <w:pStyle w:val="a5"/>
        <w:numPr>
          <w:ilvl w:val="0"/>
          <w:numId w:val="7"/>
        </w:numPr>
        <w:tabs>
          <w:tab w:val="left" w:pos="1494"/>
        </w:tabs>
        <w:spacing w:before="1"/>
        <w:rPr>
          <w:rFonts w:ascii="Times New Roman" w:hAnsi="Times New Roman" w:cs="Times New Roman"/>
          <w:sz w:val="24"/>
          <w:szCs w:val="24"/>
        </w:rPr>
      </w:pPr>
      <w:r w:rsidRPr="007C32F1">
        <w:rPr>
          <w:rFonts w:ascii="Times New Roman" w:hAnsi="Times New Roman" w:cs="Times New Roman"/>
          <w:sz w:val="24"/>
          <w:szCs w:val="24"/>
        </w:rPr>
        <w:t xml:space="preserve">The CCM Secretariat </w:t>
      </w:r>
      <w:r>
        <w:rPr>
          <w:rFonts w:ascii="Times New Roman" w:hAnsi="Times New Roman" w:cs="Times New Roman"/>
          <w:sz w:val="24"/>
          <w:szCs w:val="24"/>
        </w:rPr>
        <w:t>will</w:t>
      </w:r>
      <w:r w:rsidRPr="007C32F1">
        <w:rPr>
          <w:rFonts w:ascii="Times New Roman" w:hAnsi="Times New Roman" w:cs="Times New Roman"/>
          <w:sz w:val="24"/>
          <w:szCs w:val="24"/>
        </w:rPr>
        <w:t xml:space="preserve"> share the consultant’s deliverables with the Global Fund.</w:t>
      </w:r>
    </w:p>
    <w:p w14:paraId="555B5103" w14:textId="77777777" w:rsidR="007C32F1" w:rsidRPr="00B207F0" w:rsidRDefault="007C32F1" w:rsidP="007C32F1">
      <w:pPr>
        <w:pStyle w:val="a5"/>
        <w:tabs>
          <w:tab w:val="left" w:pos="1494"/>
        </w:tabs>
        <w:spacing w:before="1"/>
        <w:ind w:left="720" w:firstLine="0"/>
        <w:rPr>
          <w:rFonts w:ascii="Times New Roman" w:hAnsi="Times New Roman" w:cs="Times New Roman"/>
          <w:sz w:val="24"/>
          <w:szCs w:val="24"/>
        </w:rPr>
      </w:pPr>
    </w:p>
    <w:p w14:paraId="67BC0793" w14:textId="7F97D2B8" w:rsidR="00392E86" w:rsidRPr="007725D8" w:rsidRDefault="007725D8" w:rsidP="007C32F1">
      <w:pPr>
        <w:pStyle w:val="1"/>
        <w:numPr>
          <w:ilvl w:val="0"/>
          <w:numId w:val="4"/>
        </w:numPr>
        <w:tabs>
          <w:tab w:val="left" w:pos="1418"/>
        </w:tabs>
        <w:spacing w:before="93"/>
        <w:ind w:left="284" w:firstLine="850"/>
        <w:jc w:val="left"/>
        <w:rPr>
          <w:rFonts w:ascii="Times New Roman" w:hAnsi="Times New Roman" w:cs="Times New Roman"/>
          <w:sz w:val="24"/>
          <w:szCs w:val="24"/>
        </w:rPr>
      </w:pPr>
      <w:r w:rsidRPr="007725D8">
        <w:rPr>
          <w:rFonts w:ascii="Times New Roman" w:hAnsi="Times New Roman" w:cs="Times New Roman"/>
          <w:sz w:val="24"/>
          <w:szCs w:val="24"/>
        </w:rPr>
        <w:t>Institutional</w:t>
      </w:r>
      <w:r w:rsidRPr="007C32F1">
        <w:rPr>
          <w:rFonts w:ascii="Times New Roman" w:hAnsi="Times New Roman" w:cs="Times New Roman"/>
          <w:sz w:val="24"/>
          <w:szCs w:val="24"/>
        </w:rPr>
        <w:t xml:space="preserve"> </w:t>
      </w:r>
      <w:r w:rsidRPr="007725D8">
        <w:rPr>
          <w:rFonts w:ascii="Times New Roman" w:hAnsi="Times New Roman" w:cs="Times New Roman"/>
          <w:sz w:val="24"/>
          <w:szCs w:val="24"/>
        </w:rPr>
        <w:t>Arrangement</w:t>
      </w:r>
    </w:p>
    <w:p w14:paraId="337B7070" w14:textId="77777777" w:rsidR="00392E86" w:rsidRPr="007725D8" w:rsidRDefault="00392E86" w:rsidP="007725D8">
      <w:pPr>
        <w:pStyle w:val="a3"/>
        <w:spacing w:before="9"/>
        <w:rPr>
          <w:rFonts w:ascii="Times New Roman" w:hAnsi="Times New Roman" w:cs="Times New Roman"/>
          <w:b/>
          <w:sz w:val="24"/>
          <w:szCs w:val="24"/>
        </w:rPr>
      </w:pPr>
    </w:p>
    <w:p w14:paraId="219550F5" w14:textId="21845AA1" w:rsidR="00392E86" w:rsidRPr="007725D8" w:rsidRDefault="004F1462" w:rsidP="007725D8">
      <w:pPr>
        <w:pStyle w:val="a5"/>
        <w:numPr>
          <w:ilvl w:val="0"/>
          <w:numId w:val="7"/>
        </w:numPr>
        <w:tabs>
          <w:tab w:val="left" w:pos="1494"/>
        </w:tabs>
        <w:spacing w:before="1"/>
        <w:rPr>
          <w:rFonts w:ascii="Times New Roman" w:hAnsi="Times New Roman" w:cs="Times New Roman"/>
          <w:sz w:val="24"/>
          <w:szCs w:val="24"/>
        </w:rPr>
      </w:pPr>
      <w:r w:rsidRPr="007725D8">
        <w:rPr>
          <w:rFonts w:ascii="Times New Roman" w:hAnsi="Times New Roman" w:cs="Times New Roman"/>
          <w:sz w:val="24"/>
          <w:szCs w:val="24"/>
        </w:rPr>
        <w:t xml:space="preserve">The technical expert agrees the actions with the </w:t>
      </w:r>
      <w:r w:rsidR="00EB35DF" w:rsidRPr="007725D8">
        <w:rPr>
          <w:rFonts w:ascii="Times New Roman" w:hAnsi="Times New Roman" w:cs="Times New Roman"/>
          <w:sz w:val="24"/>
          <w:szCs w:val="24"/>
        </w:rPr>
        <w:t>CCM Secretary</w:t>
      </w:r>
      <w:r w:rsidRPr="007725D8">
        <w:rPr>
          <w:rFonts w:ascii="Times New Roman" w:hAnsi="Times New Roman" w:cs="Times New Roman"/>
          <w:sz w:val="24"/>
          <w:szCs w:val="24"/>
        </w:rPr>
        <w:t>.</w:t>
      </w:r>
    </w:p>
    <w:p w14:paraId="784F796D" w14:textId="7CC52D23" w:rsidR="00392E86" w:rsidRPr="007725D8" w:rsidRDefault="004F1462" w:rsidP="007725D8">
      <w:pPr>
        <w:pStyle w:val="a5"/>
        <w:numPr>
          <w:ilvl w:val="0"/>
          <w:numId w:val="7"/>
        </w:numPr>
        <w:tabs>
          <w:tab w:val="left" w:pos="1494"/>
        </w:tabs>
        <w:spacing w:line="278" w:lineRule="auto"/>
        <w:ind w:right="128"/>
        <w:rPr>
          <w:rFonts w:ascii="Times New Roman" w:hAnsi="Times New Roman" w:cs="Times New Roman"/>
          <w:sz w:val="24"/>
          <w:szCs w:val="24"/>
        </w:rPr>
      </w:pPr>
      <w:r w:rsidRPr="007725D8">
        <w:rPr>
          <w:rFonts w:ascii="Times New Roman" w:hAnsi="Times New Roman" w:cs="Times New Roman"/>
          <w:sz w:val="24"/>
          <w:szCs w:val="24"/>
        </w:rPr>
        <w:t xml:space="preserve">The technical expert ensures the timely and rational </w:t>
      </w:r>
      <w:r w:rsidR="007C32F1">
        <w:rPr>
          <w:rFonts w:ascii="Times New Roman" w:hAnsi="Times New Roman" w:cs="Times New Roman"/>
          <w:sz w:val="24"/>
          <w:szCs w:val="24"/>
        </w:rPr>
        <w:t>planning</w:t>
      </w:r>
      <w:r w:rsidRPr="007725D8">
        <w:rPr>
          <w:rFonts w:ascii="Times New Roman" w:hAnsi="Times New Roman" w:cs="Times New Roman"/>
          <w:sz w:val="24"/>
          <w:szCs w:val="24"/>
        </w:rPr>
        <w:t>, performance of works scope and achievement of deliverables according to the</w:t>
      </w:r>
      <w:r w:rsidR="0042187C">
        <w:rPr>
          <w:rFonts w:ascii="Times New Roman" w:hAnsi="Times New Roman" w:cs="Times New Roman"/>
          <w:spacing w:val="12"/>
          <w:sz w:val="24"/>
          <w:szCs w:val="24"/>
        </w:rPr>
        <w:t xml:space="preserve"> </w:t>
      </w:r>
      <w:r w:rsidRPr="007725D8">
        <w:rPr>
          <w:rFonts w:ascii="Times New Roman" w:hAnsi="Times New Roman" w:cs="Times New Roman"/>
          <w:sz w:val="24"/>
          <w:szCs w:val="24"/>
        </w:rPr>
        <w:t>ToR;</w:t>
      </w:r>
    </w:p>
    <w:p w14:paraId="1BF2542B" w14:textId="77777777" w:rsidR="00392E86" w:rsidRPr="007725D8" w:rsidRDefault="004F1462" w:rsidP="007725D8">
      <w:pPr>
        <w:pStyle w:val="a5"/>
        <w:numPr>
          <w:ilvl w:val="0"/>
          <w:numId w:val="7"/>
        </w:numPr>
        <w:tabs>
          <w:tab w:val="left" w:pos="1494"/>
        </w:tabs>
        <w:spacing w:before="8" w:line="278" w:lineRule="auto"/>
        <w:ind w:right="140"/>
        <w:rPr>
          <w:rFonts w:ascii="Times New Roman" w:hAnsi="Times New Roman" w:cs="Times New Roman"/>
          <w:sz w:val="24"/>
          <w:szCs w:val="24"/>
        </w:rPr>
      </w:pPr>
      <w:r w:rsidRPr="007725D8">
        <w:rPr>
          <w:rFonts w:ascii="Times New Roman" w:hAnsi="Times New Roman" w:cs="Times New Roman"/>
          <w:sz w:val="24"/>
          <w:szCs w:val="24"/>
        </w:rPr>
        <w:t>The technical expert ensures unconditional performance of requirements of the Terms of References and Individual</w:t>
      </w:r>
      <w:r w:rsidRPr="007725D8">
        <w:rPr>
          <w:rFonts w:ascii="Times New Roman" w:hAnsi="Times New Roman" w:cs="Times New Roman"/>
          <w:spacing w:val="-26"/>
          <w:sz w:val="24"/>
          <w:szCs w:val="24"/>
        </w:rPr>
        <w:t xml:space="preserve"> </w:t>
      </w:r>
      <w:r w:rsidRPr="007725D8">
        <w:rPr>
          <w:rFonts w:ascii="Times New Roman" w:hAnsi="Times New Roman" w:cs="Times New Roman"/>
          <w:sz w:val="24"/>
          <w:szCs w:val="24"/>
        </w:rPr>
        <w:t>Contract.</w:t>
      </w:r>
    </w:p>
    <w:p w14:paraId="3A93BBFB" w14:textId="77777777" w:rsidR="00392E86" w:rsidRPr="007725D8" w:rsidRDefault="004F1462" w:rsidP="007725D8">
      <w:pPr>
        <w:pStyle w:val="a5"/>
        <w:numPr>
          <w:ilvl w:val="0"/>
          <w:numId w:val="7"/>
        </w:numPr>
        <w:tabs>
          <w:tab w:val="left" w:pos="1494"/>
        </w:tabs>
        <w:spacing w:before="13"/>
        <w:rPr>
          <w:rFonts w:ascii="Times New Roman" w:hAnsi="Times New Roman" w:cs="Times New Roman"/>
          <w:sz w:val="24"/>
          <w:szCs w:val="24"/>
        </w:rPr>
      </w:pPr>
      <w:r w:rsidRPr="007725D8">
        <w:rPr>
          <w:rFonts w:ascii="Times New Roman" w:hAnsi="Times New Roman" w:cs="Times New Roman"/>
          <w:sz w:val="24"/>
          <w:szCs w:val="24"/>
        </w:rPr>
        <w:t>The technical expert is responsible for quality of documents prepared as scheduled</w:t>
      </w:r>
      <w:r w:rsidRPr="007725D8">
        <w:rPr>
          <w:rFonts w:ascii="Times New Roman" w:hAnsi="Times New Roman" w:cs="Times New Roman"/>
          <w:spacing w:val="23"/>
          <w:sz w:val="24"/>
          <w:szCs w:val="24"/>
        </w:rPr>
        <w:t xml:space="preserve"> </w:t>
      </w:r>
      <w:r w:rsidRPr="007725D8">
        <w:rPr>
          <w:rFonts w:ascii="Times New Roman" w:hAnsi="Times New Roman" w:cs="Times New Roman"/>
          <w:sz w:val="24"/>
          <w:szCs w:val="24"/>
        </w:rPr>
        <w:t>above.</w:t>
      </w:r>
    </w:p>
    <w:p w14:paraId="509F552A" w14:textId="6064B040" w:rsidR="00392E86" w:rsidRPr="007725D8" w:rsidRDefault="004F1462" w:rsidP="007725D8">
      <w:pPr>
        <w:pStyle w:val="a5"/>
        <w:numPr>
          <w:ilvl w:val="0"/>
          <w:numId w:val="7"/>
        </w:numPr>
        <w:tabs>
          <w:tab w:val="left" w:pos="1494"/>
        </w:tabs>
        <w:spacing w:before="50" w:line="278" w:lineRule="auto"/>
        <w:ind w:right="116"/>
        <w:rPr>
          <w:rFonts w:ascii="Times New Roman" w:hAnsi="Times New Roman" w:cs="Times New Roman"/>
          <w:sz w:val="24"/>
          <w:szCs w:val="24"/>
        </w:rPr>
      </w:pPr>
      <w:r w:rsidRPr="007725D8">
        <w:rPr>
          <w:rFonts w:ascii="Times New Roman" w:hAnsi="Times New Roman" w:cs="Times New Roman"/>
          <w:sz w:val="24"/>
          <w:szCs w:val="24"/>
        </w:rPr>
        <w:lastRenderedPageBreak/>
        <w:t>The technical expert prepares and submits the Report of the convened meeting and training</w:t>
      </w:r>
      <w:r w:rsidRPr="007725D8">
        <w:rPr>
          <w:rFonts w:ascii="Times New Roman" w:hAnsi="Times New Roman" w:cs="Times New Roman"/>
          <w:spacing w:val="1"/>
          <w:sz w:val="24"/>
          <w:szCs w:val="24"/>
        </w:rPr>
        <w:t xml:space="preserve"> </w:t>
      </w:r>
      <w:r w:rsidRPr="007725D8">
        <w:rPr>
          <w:rFonts w:ascii="Times New Roman" w:hAnsi="Times New Roman" w:cs="Times New Roman"/>
          <w:sz w:val="24"/>
          <w:szCs w:val="24"/>
        </w:rPr>
        <w:t>in Russian</w:t>
      </w:r>
      <w:r w:rsidR="007C32F1">
        <w:rPr>
          <w:rFonts w:ascii="Times New Roman" w:hAnsi="Times New Roman" w:cs="Times New Roman"/>
          <w:sz w:val="24"/>
          <w:szCs w:val="24"/>
        </w:rPr>
        <w:t>/Tajik</w:t>
      </w:r>
      <w:r w:rsidRPr="007725D8">
        <w:rPr>
          <w:rFonts w:ascii="Times New Roman" w:hAnsi="Times New Roman" w:cs="Times New Roman"/>
          <w:sz w:val="24"/>
          <w:szCs w:val="24"/>
        </w:rPr>
        <w:t xml:space="preserve"> language containing the agenda, list of participants and ke</w:t>
      </w:r>
      <w:r w:rsidR="007C32F1">
        <w:rPr>
          <w:rFonts w:ascii="Times New Roman" w:hAnsi="Times New Roman" w:cs="Times New Roman"/>
          <w:sz w:val="24"/>
          <w:szCs w:val="24"/>
        </w:rPr>
        <w:t xml:space="preserve">y points discussed and agreed </w:t>
      </w:r>
      <w:r w:rsidR="002434D2">
        <w:rPr>
          <w:rFonts w:ascii="Times New Roman" w:hAnsi="Times New Roman" w:cs="Times New Roman"/>
          <w:sz w:val="24"/>
          <w:szCs w:val="24"/>
        </w:rPr>
        <w:t>on</w:t>
      </w:r>
      <w:r w:rsidRPr="007725D8">
        <w:rPr>
          <w:rFonts w:ascii="Times New Roman" w:hAnsi="Times New Roman" w:cs="Times New Roman"/>
          <w:sz w:val="24"/>
          <w:szCs w:val="24"/>
        </w:rPr>
        <w:t>.</w:t>
      </w:r>
    </w:p>
    <w:p w14:paraId="21E50430" w14:textId="77777777" w:rsidR="00392E86" w:rsidRPr="007725D8" w:rsidRDefault="00392E86" w:rsidP="007725D8">
      <w:pPr>
        <w:pStyle w:val="a3"/>
        <w:spacing w:before="4"/>
        <w:rPr>
          <w:rFonts w:ascii="Times New Roman" w:hAnsi="Times New Roman" w:cs="Times New Roman"/>
          <w:sz w:val="24"/>
          <w:szCs w:val="24"/>
        </w:rPr>
      </w:pPr>
    </w:p>
    <w:p w14:paraId="69DE6C18" w14:textId="5821E06B" w:rsidR="00392E86" w:rsidRPr="007C32F1" w:rsidRDefault="007725D8" w:rsidP="007C32F1">
      <w:pPr>
        <w:pStyle w:val="1"/>
        <w:numPr>
          <w:ilvl w:val="0"/>
          <w:numId w:val="4"/>
        </w:numPr>
        <w:tabs>
          <w:tab w:val="left" w:pos="1418"/>
        </w:tabs>
        <w:spacing w:before="93"/>
        <w:ind w:left="284" w:firstLine="850"/>
        <w:jc w:val="left"/>
        <w:rPr>
          <w:rFonts w:ascii="Times New Roman" w:hAnsi="Times New Roman" w:cs="Times New Roman"/>
          <w:sz w:val="24"/>
          <w:szCs w:val="24"/>
        </w:rPr>
      </w:pPr>
      <w:r w:rsidRPr="007C32F1">
        <w:rPr>
          <w:rFonts w:ascii="Times New Roman" w:hAnsi="Times New Roman" w:cs="Times New Roman"/>
          <w:sz w:val="24"/>
          <w:szCs w:val="24"/>
        </w:rPr>
        <w:t>Duration of the Work</w:t>
      </w:r>
    </w:p>
    <w:p w14:paraId="14E5B993" w14:textId="77777777" w:rsidR="00392E86" w:rsidRPr="007725D8" w:rsidRDefault="00392E86" w:rsidP="007725D8">
      <w:pPr>
        <w:pStyle w:val="a3"/>
        <w:spacing w:before="7"/>
        <w:rPr>
          <w:rFonts w:ascii="Times New Roman" w:hAnsi="Times New Roman" w:cs="Times New Roman"/>
          <w:sz w:val="24"/>
          <w:szCs w:val="24"/>
        </w:rPr>
      </w:pPr>
    </w:p>
    <w:p w14:paraId="27B86A34" w14:textId="554BED21" w:rsidR="00392E86" w:rsidRPr="007725D8" w:rsidRDefault="004F1462" w:rsidP="007725D8">
      <w:pPr>
        <w:pStyle w:val="a3"/>
        <w:jc w:val="both"/>
        <w:rPr>
          <w:rFonts w:ascii="Times New Roman" w:hAnsi="Times New Roman" w:cs="Times New Roman"/>
          <w:sz w:val="24"/>
          <w:szCs w:val="24"/>
        </w:rPr>
      </w:pPr>
      <w:r w:rsidRPr="007725D8">
        <w:rPr>
          <w:rFonts w:ascii="Times New Roman" w:hAnsi="Times New Roman" w:cs="Times New Roman"/>
          <w:sz w:val="24"/>
          <w:szCs w:val="24"/>
        </w:rPr>
        <w:t xml:space="preserve">The </w:t>
      </w:r>
      <w:r w:rsidR="007C32F1" w:rsidRPr="007725D8">
        <w:rPr>
          <w:rFonts w:ascii="Times New Roman" w:hAnsi="Times New Roman" w:cs="Times New Roman"/>
          <w:sz w:val="24"/>
          <w:szCs w:val="24"/>
        </w:rPr>
        <w:t>individual</w:t>
      </w:r>
      <w:r w:rsidRPr="007725D8">
        <w:rPr>
          <w:rFonts w:ascii="Times New Roman" w:hAnsi="Times New Roman" w:cs="Times New Roman"/>
          <w:sz w:val="24"/>
          <w:szCs w:val="24"/>
        </w:rPr>
        <w:t xml:space="preserve"> Contract (IC) is awarded for period of </w:t>
      </w:r>
      <w:r w:rsidR="00E64E0D">
        <w:rPr>
          <w:rFonts w:ascii="Times New Roman" w:hAnsi="Times New Roman" w:cs="Times New Roman"/>
          <w:sz w:val="24"/>
          <w:szCs w:val="24"/>
        </w:rPr>
        <w:t>June</w:t>
      </w:r>
      <w:r w:rsidRPr="007725D8">
        <w:rPr>
          <w:rFonts w:ascii="Times New Roman" w:hAnsi="Times New Roman" w:cs="Times New Roman"/>
          <w:spacing w:val="56"/>
          <w:sz w:val="24"/>
          <w:szCs w:val="24"/>
        </w:rPr>
        <w:t xml:space="preserve"> </w:t>
      </w:r>
      <w:r w:rsidRPr="007725D8">
        <w:rPr>
          <w:rFonts w:ascii="Times New Roman" w:hAnsi="Times New Roman" w:cs="Times New Roman"/>
          <w:sz w:val="24"/>
          <w:szCs w:val="24"/>
        </w:rPr>
        <w:t xml:space="preserve">- </w:t>
      </w:r>
      <w:r w:rsidR="007C32F1">
        <w:rPr>
          <w:rFonts w:ascii="Times New Roman" w:hAnsi="Times New Roman" w:cs="Times New Roman"/>
          <w:sz w:val="24"/>
          <w:szCs w:val="24"/>
        </w:rPr>
        <w:t>August</w:t>
      </w:r>
      <w:r w:rsidRPr="007725D8">
        <w:rPr>
          <w:rFonts w:ascii="Times New Roman" w:hAnsi="Times New Roman" w:cs="Times New Roman"/>
          <w:sz w:val="24"/>
          <w:szCs w:val="24"/>
        </w:rPr>
        <w:t xml:space="preserve"> 202</w:t>
      </w:r>
      <w:r w:rsidR="00EB35DF" w:rsidRPr="007725D8">
        <w:rPr>
          <w:rFonts w:ascii="Times New Roman" w:hAnsi="Times New Roman" w:cs="Times New Roman"/>
          <w:sz w:val="24"/>
          <w:szCs w:val="24"/>
        </w:rPr>
        <w:t>3</w:t>
      </w:r>
      <w:r w:rsidRPr="007725D8">
        <w:rPr>
          <w:rFonts w:ascii="Times New Roman" w:hAnsi="Times New Roman" w:cs="Times New Roman"/>
          <w:sz w:val="24"/>
          <w:szCs w:val="24"/>
        </w:rPr>
        <w:t xml:space="preserve"> to perform all expected</w:t>
      </w:r>
      <w:r w:rsidR="00EB35DF" w:rsidRPr="007725D8">
        <w:rPr>
          <w:rFonts w:ascii="Times New Roman" w:hAnsi="Times New Roman" w:cs="Times New Roman"/>
          <w:sz w:val="24"/>
          <w:szCs w:val="24"/>
        </w:rPr>
        <w:t xml:space="preserve"> </w:t>
      </w:r>
      <w:r w:rsidRPr="007725D8">
        <w:rPr>
          <w:rFonts w:ascii="Times New Roman" w:hAnsi="Times New Roman" w:cs="Times New Roman"/>
          <w:sz w:val="24"/>
          <w:szCs w:val="24"/>
        </w:rPr>
        <w:t xml:space="preserve">deliverables as specified in </w:t>
      </w:r>
      <w:r w:rsidR="00263BEB">
        <w:rPr>
          <w:rFonts w:ascii="Times New Roman" w:hAnsi="Times New Roman" w:cs="Times New Roman"/>
          <w:sz w:val="24"/>
          <w:szCs w:val="24"/>
        </w:rPr>
        <w:t>paragraph</w:t>
      </w:r>
      <w:r w:rsidRPr="007725D8">
        <w:rPr>
          <w:rFonts w:ascii="Times New Roman" w:hAnsi="Times New Roman" w:cs="Times New Roman"/>
          <w:sz w:val="24"/>
          <w:szCs w:val="24"/>
        </w:rPr>
        <w:t xml:space="preserve"> </w:t>
      </w:r>
      <w:r w:rsidR="00263BEB" w:rsidRPr="00263BEB">
        <w:rPr>
          <w:rFonts w:ascii="Times New Roman" w:hAnsi="Times New Roman" w:cs="Times New Roman"/>
          <w:sz w:val="24"/>
          <w:szCs w:val="24"/>
        </w:rPr>
        <w:t>№2</w:t>
      </w:r>
      <w:r w:rsidR="00263BEB">
        <w:rPr>
          <w:rFonts w:ascii="Times New Roman" w:hAnsi="Times New Roman" w:cs="Times New Roman"/>
          <w:sz w:val="24"/>
          <w:szCs w:val="24"/>
        </w:rPr>
        <w:t xml:space="preserve"> of the TOR</w:t>
      </w:r>
      <w:r w:rsidRPr="007725D8">
        <w:rPr>
          <w:rFonts w:ascii="Times New Roman" w:hAnsi="Times New Roman" w:cs="Times New Roman"/>
          <w:sz w:val="24"/>
          <w:szCs w:val="24"/>
        </w:rPr>
        <w:t>. Performance under IC begins as IC awarded and completes not later than 3</w:t>
      </w:r>
      <w:r w:rsidR="00EB35DF" w:rsidRPr="007725D8">
        <w:rPr>
          <w:rFonts w:ascii="Times New Roman" w:hAnsi="Times New Roman" w:cs="Times New Roman"/>
          <w:sz w:val="24"/>
          <w:szCs w:val="24"/>
        </w:rPr>
        <w:t>0th</w:t>
      </w:r>
      <w:r w:rsidRPr="007725D8">
        <w:rPr>
          <w:rFonts w:ascii="Times New Roman" w:hAnsi="Times New Roman" w:cs="Times New Roman"/>
          <w:position w:val="8"/>
          <w:sz w:val="24"/>
          <w:szCs w:val="24"/>
        </w:rPr>
        <w:t xml:space="preserve"> </w:t>
      </w:r>
      <w:r w:rsidRPr="007725D8">
        <w:rPr>
          <w:rFonts w:ascii="Times New Roman" w:hAnsi="Times New Roman" w:cs="Times New Roman"/>
          <w:sz w:val="24"/>
          <w:szCs w:val="24"/>
        </w:rPr>
        <w:t xml:space="preserve">of </w:t>
      </w:r>
      <w:r w:rsidR="00EB35DF" w:rsidRPr="007725D8">
        <w:rPr>
          <w:rFonts w:ascii="Times New Roman" w:hAnsi="Times New Roman" w:cs="Times New Roman"/>
          <w:sz w:val="24"/>
          <w:szCs w:val="24"/>
        </w:rPr>
        <w:t>June</w:t>
      </w:r>
      <w:r w:rsidRPr="007725D8">
        <w:rPr>
          <w:rFonts w:ascii="Times New Roman" w:hAnsi="Times New Roman" w:cs="Times New Roman"/>
          <w:sz w:val="24"/>
          <w:szCs w:val="24"/>
        </w:rPr>
        <w:t xml:space="preserve"> 202</w:t>
      </w:r>
      <w:r w:rsidR="00EB35DF" w:rsidRPr="007725D8">
        <w:rPr>
          <w:rFonts w:ascii="Times New Roman" w:hAnsi="Times New Roman" w:cs="Times New Roman"/>
          <w:sz w:val="24"/>
          <w:szCs w:val="24"/>
        </w:rPr>
        <w:t>3</w:t>
      </w:r>
      <w:r w:rsidRPr="007725D8">
        <w:rPr>
          <w:rFonts w:ascii="Times New Roman" w:hAnsi="Times New Roman" w:cs="Times New Roman"/>
          <w:sz w:val="24"/>
          <w:szCs w:val="24"/>
        </w:rPr>
        <w:t>. The National technical expert is expected to</w:t>
      </w:r>
      <w:r w:rsidR="00434E9D" w:rsidRPr="007725D8">
        <w:rPr>
          <w:rFonts w:ascii="Times New Roman" w:hAnsi="Times New Roman" w:cs="Times New Roman"/>
          <w:sz w:val="24"/>
          <w:szCs w:val="24"/>
        </w:rPr>
        <w:t xml:space="preserve"> </w:t>
      </w:r>
      <w:r w:rsidRPr="007725D8">
        <w:rPr>
          <w:rFonts w:ascii="Times New Roman" w:hAnsi="Times New Roman" w:cs="Times New Roman"/>
          <w:sz w:val="24"/>
          <w:szCs w:val="24"/>
        </w:rPr>
        <w:t>devote 3</w:t>
      </w:r>
      <w:r w:rsidR="00E64E0D">
        <w:rPr>
          <w:rFonts w:ascii="Times New Roman" w:hAnsi="Times New Roman" w:cs="Times New Roman"/>
          <w:sz w:val="24"/>
          <w:szCs w:val="24"/>
        </w:rPr>
        <w:t>0</w:t>
      </w:r>
      <w:r w:rsidRPr="007725D8">
        <w:rPr>
          <w:rFonts w:ascii="Times New Roman" w:hAnsi="Times New Roman" w:cs="Times New Roman"/>
          <w:sz w:val="24"/>
          <w:szCs w:val="24"/>
        </w:rPr>
        <w:t xml:space="preserve"> working days for implementation of TOR tasks. О</w:t>
      </w:r>
      <w:r w:rsidR="00263BEB">
        <w:rPr>
          <w:rFonts w:ascii="Times New Roman" w:hAnsi="Times New Roman" w:cs="Times New Roman"/>
          <w:sz w:val="24"/>
          <w:szCs w:val="24"/>
        </w:rPr>
        <w:t>n</w:t>
      </w:r>
      <w:r w:rsidRPr="007725D8">
        <w:rPr>
          <w:rFonts w:ascii="Times New Roman" w:hAnsi="Times New Roman" w:cs="Times New Roman"/>
          <w:sz w:val="24"/>
          <w:szCs w:val="24"/>
        </w:rPr>
        <w:t>се received the reporting documents from the National technical expert, the CCM Secretar</w:t>
      </w:r>
      <w:r w:rsidR="00434E9D" w:rsidRPr="007725D8">
        <w:rPr>
          <w:rFonts w:ascii="Times New Roman" w:hAnsi="Times New Roman" w:cs="Times New Roman"/>
          <w:sz w:val="24"/>
          <w:szCs w:val="24"/>
        </w:rPr>
        <w:t>y</w:t>
      </w:r>
      <w:r w:rsidRPr="007725D8">
        <w:rPr>
          <w:rFonts w:ascii="Times New Roman" w:hAnsi="Times New Roman" w:cs="Times New Roman"/>
          <w:sz w:val="24"/>
          <w:szCs w:val="24"/>
        </w:rPr>
        <w:t xml:space="preserve"> provides the comments\recommendations and confirmation of works </w:t>
      </w:r>
      <w:r w:rsidR="00434E9D" w:rsidRPr="007725D8">
        <w:rPr>
          <w:rFonts w:ascii="Times New Roman" w:hAnsi="Times New Roman" w:cs="Times New Roman"/>
          <w:sz w:val="24"/>
          <w:szCs w:val="24"/>
        </w:rPr>
        <w:t>acceptance</w:t>
      </w:r>
      <w:r w:rsidRPr="007725D8">
        <w:rPr>
          <w:rFonts w:ascii="Times New Roman" w:hAnsi="Times New Roman" w:cs="Times New Roman"/>
          <w:sz w:val="24"/>
          <w:szCs w:val="24"/>
        </w:rPr>
        <w:t xml:space="preserve"> within 5 working days.</w:t>
      </w:r>
    </w:p>
    <w:p w14:paraId="68CF05AF" w14:textId="0C132936" w:rsidR="00392E86" w:rsidRPr="007725D8" w:rsidRDefault="007725D8" w:rsidP="007C32F1">
      <w:pPr>
        <w:pStyle w:val="1"/>
        <w:numPr>
          <w:ilvl w:val="0"/>
          <w:numId w:val="4"/>
        </w:numPr>
        <w:tabs>
          <w:tab w:val="left" w:pos="1418"/>
        </w:tabs>
        <w:spacing w:before="93"/>
        <w:ind w:left="284" w:firstLine="850"/>
        <w:jc w:val="left"/>
        <w:rPr>
          <w:rFonts w:ascii="Times New Roman" w:hAnsi="Times New Roman" w:cs="Times New Roman"/>
          <w:sz w:val="24"/>
          <w:szCs w:val="24"/>
        </w:rPr>
      </w:pPr>
      <w:r w:rsidRPr="007725D8">
        <w:rPr>
          <w:rFonts w:ascii="Times New Roman" w:hAnsi="Times New Roman" w:cs="Times New Roman"/>
          <w:sz w:val="24"/>
          <w:szCs w:val="24"/>
        </w:rPr>
        <w:t>Duty</w:t>
      </w:r>
      <w:r w:rsidRPr="007C32F1">
        <w:rPr>
          <w:rFonts w:ascii="Times New Roman" w:hAnsi="Times New Roman" w:cs="Times New Roman"/>
          <w:sz w:val="24"/>
          <w:szCs w:val="24"/>
        </w:rPr>
        <w:t xml:space="preserve"> </w:t>
      </w:r>
      <w:r w:rsidRPr="007725D8">
        <w:rPr>
          <w:rFonts w:ascii="Times New Roman" w:hAnsi="Times New Roman" w:cs="Times New Roman"/>
          <w:sz w:val="24"/>
          <w:szCs w:val="24"/>
        </w:rPr>
        <w:t>station</w:t>
      </w:r>
    </w:p>
    <w:p w14:paraId="6919FEA3" w14:textId="77777777" w:rsidR="00392E86" w:rsidRPr="007725D8" w:rsidRDefault="00392E86" w:rsidP="007725D8">
      <w:pPr>
        <w:pStyle w:val="a3"/>
        <w:spacing w:before="7"/>
        <w:rPr>
          <w:rFonts w:ascii="Times New Roman" w:hAnsi="Times New Roman" w:cs="Times New Roman"/>
          <w:b/>
          <w:sz w:val="24"/>
          <w:szCs w:val="24"/>
        </w:rPr>
      </w:pPr>
    </w:p>
    <w:p w14:paraId="0B251951" w14:textId="2C21CC86" w:rsidR="003727CA" w:rsidRPr="007725D8" w:rsidRDefault="003727CA" w:rsidP="003727CA">
      <w:pPr>
        <w:pStyle w:val="a3"/>
        <w:spacing w:line="278" w:lineRule="auto"/>
        <w:ind w:right="126"/>
        <w:jc w:val="both"/>
        <w:rPr>
          <w:rFonts w:ascii="Times New Roman" w:hAnsi="Times New Roman" w:cs="Times New Roman"/>
          <w:sz w:val="24"/>
          <w:szCs w:val="24"/>
        </w:rPr>
      </w:pPr>
      <w:r w:rsidRPr="007725D8">
        <w:rPr>
          <w:rFonts w:ascii="Times New Roman" w:hAnsi="Times New Roman" w:cs="Times New Roman"/>
          <w:sz w:val="24"/>
          <w:szCs w:val="24"/>
        </w:rPr>
        <w:t xml:space="preserve">Basically, the technical expert will work from home, however, </w:t>
      </w:r>
      <w:r>
        <w:rPr>
          <w:rFonts w:ascii="Times New Roman" w:hAnsi="Times New Roman" w:cs="Times New Roman"/>
          <w:sz w:val="24"/>
          <w:szCs w:val="24"/>
        </w:rPr>
        <w:t xml:space="preserve">may travel to regions and </w:t>
      </w:r>
      <w:r w:rsidRPr="007725D8">
        <w:rPr>
          <w:rFonts w:ascii="Times New Roman" w:hAnsi="Times New Roman" w:cs="Times New Roman"/>
          <w:sz w:val="24"/>
          <w:szCs w:val="24"/>
        </w:rPr>
        <w:t xml:space="preserve">have to </w:t>
      </w:r>
      <w:r>
        <w:rPr>
          <w:rFonts w:ascii="Times New Roman" w:hAnsi="Times New Roman" w:cs="Times New Roman"/>
          <w:sz w:val="24"/>
          <w:szCs w:val="24"/>
        </w:rPr>
        <w:t>join</w:t>
      </w:r>
      <w:r w:rsidRPr="007725D8">
        <w:rPr>
          <w:rFonts w:ascii="Times New Roman" w:hAnsi="Times New Roman" w:cs="Times New Roman"/>
          <w:sz w:val="24"/>
          <w:szCs w:val="24"/>
        </w:rPr>
        <w:t xml:space="preserve"> meetings with the CCM Secretariat and partners whenever </w:t>
      </w:r>
      <w:r>
        <w:rPr>
          <w:rFonts w:ascii="Times New Roman" w:hAnsi="Times New Roman" w:cs="Times New Roman"/>
          <w:sz w:val="24"/>
          <w:szCs w:val="24"/>
        </w:rPr>
        <w:t>requested</w:t>
      </w:r>
      <w:r w:rsidRPr="007725D8">
        <w:rPr>
          <w:rFonts w:ascii="Times New Roman" w:hAnsi="Times New Roman" w:cs="Times New Roman"/>
          <w:sz w:val="24"/>
          <w:szCs w:val="24"/>
        </w:rPr>
        <w:t xml:space="preserve"> based on а preliminary agreement on the date, time and place of the meeting.</w:t>
      </w:r>
    </w:p>
    <w:p w14:paraId="2948E0E4" w14:textId="77777777" w:rsidR="003727CA" w:rsidRPr="007725D8" w:rsidRDefault="003727CA" w:rsidP="003727CA">
      <w:pPr>
        <w:pStyle w:val="a3"/>
        <w:spacing w:before="10"/>
        <w:rPr>
          <w:rFonts w:ascii="Times New Roman" w:hAnsi="Times New Roman" w:cs="Times New Roman"/>
          <w:sz w:val="24"/>
          <w:szCs w:val="24"/>
        </w:rPr>
      </w:pPr>
    </w:p>
    <w:p w14:paraId="3A25EBD5" w14:textId="77777777" w:rsidR="00392E86" w:rsidRPr="007725D8" w:rsidRDefault="00392E86" w:rsidP="007725D8">
      <w:pPr>
        <w:pStyle w:val="a3"/>
        <w:spacing w:before="10"/>
        <w:rPr>
          <w:rFonts w:ascii="Times New Roman" w:hAnsi="Times New Roman" w:cs="Times New Roman"/>
          <w:sz w:val="24"/>
          <w:szCs w:val="24"/>
        </w:rPr>
      </w:pPr>
    </w:p>
    <w:p w14:paraId="5BD528A3" w14:textId="49CC4348" w:rsidR="00392E86" w:rsidRPr="007725D8" w:rsidRDefault="007725D8" w:rsidP="007C32F1">
      <w:pPr>
        <w:pStyle w:val="1"/>
        <w:numPr>
          <w:ilvl w:val="0"/>
          <w:numId w:val="4"/>
        </w:numPr>
        <w:tabs>
          <w:tab w:val="left" w:pos="1418"/>
        </w:tabs>
        <w:spacing w:before="93"/>
        <w:ind w:left="284" w:firstLine="850"/>
        <w:jc w:val="left"/>
        <w:rPr>
          <w:rFonts w:ascii="Times New Roman" w:hAnsi="Times New Roman" w:cs="Times New Roman"/>
          <w:sz w:val="24"/>
          <w:szCs w:val="24"/>
        </w:rPr>
      </w:pPr>
      <w:r w:rsidRPr="007725D8">
        <w:rPr>
          <w:rFonts w:ascii="Times New Roman" w:hAnsi="Times New Roman" w:cs="Times New Roman"/>
          <w:sz w:val="24"/>
          <w:szCs w:val="24"/>
        </w:rPr>
        <w:t>Qualifications of the Successful Individual</w:t>
      </w:r>
      <w:r w:rsidRPr="007C32F1">
        <w:rPr>
          <w:rFonts w:ascii="Times New Roman" w:hAnsi="Times New Roman" w:cs="Times New Roman"/>
          <w:sz w:val="24"/>
          <w:szCs w:val="24"/>
        </w:rPr>
        <w:t xml:space="preserve"> </w:t>
      </w:r>
      <w:r w:rsidRPr="007725D8">
        <w:rPr>
          <w:rFonts w:ascii="Times New Roman" w:hAnsi="Times New Roman" w:cs="Times New Roman"/>
          <w:sz w:val="24"/>
          <w:szCs w:val="24"/>
        </w:rPr>
        <w:t>Contractor:</w:t>
      </w:r>
    </w:p>
    <w:p w14:paraId="10FAD2DD" w14:textId="77777777" w:rsidR="007725D8" w:rsidRDefault="007725D8" w:rsidP="007C32F1">
      <w:pPr>
        <w:pStyle w:val="1"/>
        <w:tabs>
          <w:tab w:val="left" w:pos="1418"/>
        </w:tabs>
        <w:spacing w:before="93"/>
        <w:ind w:left="1134"/>
        <w:rPr>
          <w:rFonts w:ascii="Times New Roman" w:hAnsi="Times New Roman" w:cs="Times New Roman"/>
          <w:sz w:val="24"/>
          <w:szCs w:val="24"/>
        </w:rPr>
      </w:pPr>
    </w:p>
    <w:p w14:paraId="1B84E263" w14:textId="2DC2D4A9" w:rsidR="00392E86" w:rsidRPr="007725D8" w:rsidRDefault="007725D8" w:rsidP="007725D8">
      <w:pPr>
        <w:spacing w:before="40"/>
        <w:rPr>
          <w:rFonts w:ascii="Times New Roman" w:hAnsi="Times New Roman" w:cs="Times New Roman"/>
          <w:b/>
          <w:sz w:val="24"/>
          <w:szCs w:val="24"/>
        </w:rPr>
      </w:pPr>
      <w:r>
        <w:rPr>
          <w:rFonts w:ascii="Times New Roman" w:hAnsi="Times New Roman" w:cs="Times New Roman"/>
          <w:sz w:val="24"/>
          <w:szCs w:val="24"/>
        </w:rPr>
        <w:t xml:space="preserve">    </w:t>
      </w:r>
      <w:r w:rsidRPr="007725D8">
        <w:rPr>
          <w:rFonts w:ascii="Times New Roman" w:hAnsi="Times New Roman" w:cs="Times New Roman"/>
          <w:sz w:val="24"/>
          <w:szCs w:val="24"/>
        </w:rPr>
        <w:t xml:space="preserve">А. </w:t>
      </w:r>
      <w:r w:rsidRPr="007725D8">
        <w:rPr>
          <w:rFonts w:ascii="Times New Roman" w:hAnsi="Times New Roman" w:cs="Times New Roman"/>
          <w:b/>
          <w:sz w:val="24"/>
          <w:szCs w:val="24"/>
        </w:rPr>
        <w:t>Education</w:t>
      </w:r>
    </w:p>
    <w:p w14:paraId="53EDBC64" w14:textId="6EB2A5E1" w:rsidR="00392E86" w:rsidRPr="007725D8" w:rsidRDefault="004F1462" w:rsidP="007725D8">
      <w:pPr>
        <w:pStyle w:val="a5"/>
        <w:numPr>
          <w:ilvl w:val="1"/>
          <w:numId w:val="4"/>
        </w:numPr>
        <w:tabs>
          <w:tab w:val="left" w:pos="1905"/>
        </w:tabs>
        <w:spacing w:line="278" w:lineRule="auto"/>
        <w:ind w:left="709" w:right="123" w:hanging="142"/>
        <w:rPr>
          <w:rFonts w:ascii="Times New Roman" w:hAnsi="Times New Roman" w:cs="Times New Roman"/>
          <w:sz w:val="24"/>
          <w:szCs w:val="24"/>
        </w:rPr>
      </w:pPr>
      <w:r w:rsidRPr="007725D8">
        <w:rPr>
          <w:rFonts w:ascii="Times New Roman" w:hAnsi="Times New Roman" w:cs="Times New Roman"/>
          <w:sz w:val="24"/>
          <w:szCs w:val="24"/>
        </w:rPr>
        <w:t xml:space="preserve">Master’s degree in public health, </w:t>
      </w:r>
      <w:r w:rsidR="007C32F1">
        <w:rPr>
          <w:rFonts w:ascii="Times New Roman" w:hAnsi="Times New Roman" w:cs="Times New Roman"/>
          <w:sz w:val="24"/>
          <w:szCs w:val="24"/>
        </w:rPr>
        <w:t>finance</w:t>
      </w:r>
      <w:r w:rsidRPr="007725D8">
        <w:rPr>
          <w:rFonts w:ascii="Times New Roman" w:hAnsi="Times New Roman" w:cs="Times New Roman"/>
          <w:sz w:val="24"/>
          <w:szCs w:val="24"/>
        </w:rPr>
        <w:t xml:space="preserve">, public administration or business administration, </w:t>
      </w:r>
      <w:r w:rsidR="007C32F1">
        <w:rPr>
          <w:rFonts w:ascii="Times New Roman" w:hAnsi="Times New Roman" w:cs="Times New Roman"/>
          <w:sz w:val="24"/>
          <w:szCs w:val="24"/>
        </w:rPr>
        <w:t xml:space="preserve">laws </w:t>
      </w:r>
      <w:r w:rsidRPr="007725D8">
        <w:rPr>
          <w:rFonts w:ascii="Times New Roman" w:hAnsi="Times New Roman" w:cs="Times New Roman"/>
          <w:sz w:val="24"/>
          <w:szCs w:val="24"/>
        </w:rPr>
        <w:t>or related</w:t>
      </w:r>
      <w:r w:rsidRPr="007725D8">
        <w:rPr>
          <w:rFonts w:ascii="Times New Roman" w:hAnsi="Times New Roman" w:cs="Times New Roman"/>
          <w:spacing w:val="-25"/>
          <w:sz w:val="24"/>
          <w:szCs w:val="24"/>
        </w:rPr>
        <w:t xml:space="preserve"> </w:t>
      </w:r>
      <w:r w:rsidRPr="007725D8">
        <w:rPr>
          <w:rFonts w:ascii="Times New Roman" w:hAnsi="Times New Roman" w:cs="Times New Roman"/>
          <w:sz w:val="24"/>
          <w:szCs w:val="24"/>
        </w:rPr>
        <w:t>field.</w:t>
      </w:r>
    </w:p>
    <w:p w14:paraId="7B41ECA8" w14:textId="0BF2A9BF" w:rsidR="00434E9D" w:rsidRPr="007725D8" w:rsidRDefault="007725D8" w:rsidP="007725D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725D8">
        <w:rPr>
          <w:rFonts w:ascii="Times New Roman" w:hAnsi="Times New Roman" w:cs="Times New Roman"/>
          <w:b/>
          <w:bCs/>
          <w:sz w:val="24"/>
          <w:szCs w:val="24"/>
        </w:rPr>
        <w:t>В</w:t>
      </w:r>
      <w:r w:rsidR="00434E9D" w:rsidRPr="007725D8">
        <w:rPr>
          <w:rFonts w:ascii="Times New Roman" w:hAnsi="Times New Roman" w:cs="Times New Roman"/>
          <w:b/>
          <w:bCs/>
          <w:sz w:val="24"/>
          <w:szCs w:val="24"/>
        </w:rPr>
        <w:t>.  Experience</w:t>
      </w:r>
    </w:p>
    <w:p w14:paraId="1FF15AD4" w14:textId="32061A89" w:rsidR="00392E86" w:rsidRPr="007725D8" w:rsidRDefault="007C32F1" w:rsidP="007725D8">
      <w:pPr>
        <w:pStyle w:val="a5"/>
        <w:numPr>
          <w:ilvl w:val="1"/>
          <w:numId w:val="4"/>
        </w:numPr>
        <w:tabs>
          <w:tab w:val="left" w:pos="1907"/>
        </w:tabs>
        <w:spacing w:line="278" w:lineRule="auto"/>
        <w:ind w:left="709" w:right="136" w:hanging="142"/>
        <w:rPr>
          <w:rFonts w:ascii="Times New Roman" w:hAnsi="Times New Roman" w:cs="Times New Roman"/>
          <w:sz w:val="24"/>
          <w:szCs w:val="24"/>
        </w:rPr>
      </w:pPr>
      <w:r>
        <w:rPr>
          <w:rFonts w:ascii="Times New Roman" w:hAnsi="Times New Roman" w:cs="Times New Roman"/>
          <w:sz w:val="24"/>
          <w:szCs w:val="24"/>
        </w:rPr>
        <w:t>E</w:t>
      </w:r>
      <w:r w:rsidR="004F1462" w:rsidRPr="007725D8">
        <w:rPr>
          <w:rFonts w:ascii="Times New Roman" w:hAnsi="Times New Roman" w:cs="Times New Roman"/>
          <w:sz w:val="24"/>
          <w:szCs w:val="24"/>
        </w:rPr>
        <w:t>xperience in developing partnerships in political environments and in mediating complex issues and deliverables at country, regional and international</w:t>
      </w:r>
      <w:r w:rsidR="004F1462" w:rsidRPr="007725D8">
        <w:rPr>
          <w:rFonts w:ascii="Times New Roman" w:hAnsi="Times New Roman" w:cs="Times New Roman"/>
          <w:spacing w:val="10"/>
          <w:sz w:val="24"/>
          <w:szCs w:val="24"/>
        </w:rPr>
        <w:t xml:space="preserve"> </w:t>
      </w:r>
      <w:r w:rsidR="004F1462" w:rsidRPr="007725D8">
        <w:rPr>
          <w:rFonts w:ascii="Times New Roman" w:hAnsi="Times New Roman" w:cs="Times New Roman"/>
          <w:sz w:val="24"/>
          <w:szCs w:val="24"/>
        </w:rPr>
        <w:t>levels.</w:t>
      </w:r>
    </w:p>
    <w:p w14:paraId="09364877" w14:textId="15C41A95" w:rsidR="00392E86" w:rsidRPr="007725D8" w:rsidRDefault="007C32F1" w:rsidP="007725D8">
      <w:pPr>
        <w:pStyle w:val="a5"/>
        <w:numPr>
          <w:ilvl w:val="1"/>
          <w:numId w:val="4"/>
        </w:numPr>
        <w:tabs>
          <w:tab w:val="left" w:pos="1907"/>
        </w:tabs>
        <w:spacing w:before="13" w:line="273" w:lineRule="auto"/>
        <w:ind w:left="709" w:right="137" w:hanging="142"/>
        <w:rPr>
          <w:rFonts w:ascii="Times New Roman" w:hAnsi="Times New Roman" w:cs="Times New Roman"/>
          <w:sz w:val="24"/>
          <w:szCs w:val="24"/>
        </w:rPr>
      </w:pPr>
      <w:r>
        <w:rPr>
          <w:rFonts w:ascii="Times New Roman" w:hAnsi="Times New Roman" w:cs="Times New Roman"/>
          <w:sz w:val="24"/>
          <w:szCs w:val="24"/>
        </w:rPr>
        <w:t>P</w:t>
      </w:r>
      <w:r w:rsidR="004F1462" w:rsidRPr="007725D8">
        <w:rPr>
          <w:rFonts w:ascii="Times New Roman" w:hAnsi="Times New Roman" w:cs="Times New Roman"/>
          <w:sz w:val="24"/>
          <w:szCs w:val="24"/>
        </w:rPr>
        <w:t xml:space="preserve">rofessional </w:t>
      </w:r>
      <w:r w:rsidR="007725D8" w:rsidRPr="007725D8">
        <w:rPr>
          <w:rFonts w:ascii="Times New Roman" w:hAnsi="Times New Roman" w:cs="Times New Roman"/>
          <w:sz w:val="24"/>
          <w:szCs w:val="24"/>
        </w:rPr>
        <w:t>experience</w:t>
      </w:r>
      <w:r w:rsidR="004F1462" w:rsidRPr="007725D8">
        <w:rPr>
          <w:rFonts w:ascii="Times New Roman" w:hAnsi="Times New Roman" w:cs="Times New Roman"/>
          <w:sz w:val="24"/>
          <w:szCs w:val="24"/>
        </w:rPr>
        <w:t xml:space="preserve">, including а track record of working in strategy and policy analysis, program </w:t>
      </w:r>
      <w:r>
        <w:rPr>
          <w:rFonts w:ascii="Times New Roman" w:hAnsi="Times New Roman" w:cs="Times New Roman"/>
          <w:sz w:val="24"/>
          <w:szCs w:val="24"/>
        </w:rPr>
        <w:t>planning</w:t>
      </w:r>
      <w:r w:rsidR="004F1462" w:rsidRPr="007725D8">
        <w:rPr>
          <w:rFonts w:ascii="Times New Roman" w:hAnsi="Times New Roman" w:cs="Times New Roman"/>
          <w:sz w:val="24"/>
          <w:szCs w:val="24"/>
        </w:rPr>
        <w:t xml:space="preserve"> and management, and/or equivalent</w:t>
      </w:r>
      <w:r w:rsidR="004F1462" w:rsidRPr="007725D8">
        <w:rPr>
          <w:rFonts w:ascii="Times New Roman" w:hAnsi="Times New Roman" w:cs="Times New Roman"/>
          <w:spacing w:val="-31"/>
          <w:sz w:val="24"/>
          <w:szCs w:val="24"/>
        </w:rPr>
        <w:t xml:space="preserve"> </w:t>
      </w:r>
      <w:r w:rsidR="004F1462" w:rsidRPr="007725D8">
        <w:rPr>
          <w:rFonts w:ascii="Times New Roman" w:hAnsi="Times New Roman" w:cs="Times New Roman"/>
          <w:sz w:val="24"/>
          <w:szCs w:val="24"/>
        </w:rPr>
        <w:t>experience.</w:t>
      </w:r>
    </w:p>
    <w:p w14:paraId="0286C1B8" w14:textId="16F91B4C" w:rsidR="00392E86" w:rsidRPr="007725D8" w:rsidRDefault="004F1462" w:rsidP="007725D8">
      <w:pPr>
        <w:pStyle w:val="a5"/>
        <w:numPr>
          <w:ilvl w:val="1"/>
          <w:numId w:val="4"/>
        </w:numPr>
        <w:tabs>
          <w:tab w:val="left" w:pos="1909"/>
        </w:tabs>
        <w:spacing w:before="19" w:line="278" w:lineRule="auto"/>
        <w:ind w:left="709" w:right="116" w:hanging="142"/>
        <w:rPr>
          <w:rFonts w:ascii="Times New Roman" w:hAnsi="Times New Roman" w:cs="Times New Roman"/>
          <w:sz w:val="24"/>
          <w:szCs w:val="24"/>
        </w:rPr>
      </w:pPr>
      <w:r w:rsidRPr="007725D8">
        <w:rPr>
          <w:rFonts w:ascii="Times New Roman" w:hAnsi="Times New Roman" w:cs="Times New Roman"/>
          <w:sz w:val="24"/>
          <w:szCs w:val="24"/>
        </w:rPr>
        <w:t xml:space="preserve">Proven understanding and experience of working with strategic, organizational, </w:t>
      </w:r>
      <w:r w:rsidR="007725D8" w:rsidRPr="007725D8">
        <w:rPr>
          <w:rFonts w:ascii="Times New Roman" w:hAnsi="Times New Roman" w:cs="Times New Roman"/>
          <w:sz w:val="24"/>
          <w:szCs w:val="24"/>
        </w:rPr>
        <w:t>financial</w:t>
      </w:r>
      <w:r w:rsidRPr="007725D8">
        <w:rPr>
          <w:rFonts w:ascii="Times New Roman" w:hAnsi="Times New Roman" w:cs="Times New Roman"/>
          <w:sz w:val="24"/>
          <w:szCs w:val="24"/>
        </w:rPr>
        <w:t xml:space="preserve"> and management</w:t>
      </w:r>
      <w:r w:rsidRPr="007725D8">
        <w:rPr>
          <w:rFonts w:ascii="Times New Roman" w:hAnsi="Times New Roman" w:cs="Times New Roman"/>
          <w:spacing w:val="-9"/>
          <w:sz w:val="24"/>
          <w:szCs w:val="24"/>
        </w:rPr>
        <w:t xml:space="preserve"> </w:t>
      </w:r>
      <w:r w:rsidRPr="007725D8">
        <w:rPr>
          <w:rFonts w:ascii="Times New Roman" w:hAnsi="Times New Roman" w:cs="Times New Roman"/>
          <w:sz w:val="24"/>
          <w:szCs w:val="24"/>
        </w:rPr>
        <w:t>issues.</w:t>
      </w:r>
    </w:p>
    <w:p w14:paraId="06C26413" w14:textId="02A5F532" w:rsidR="00392E86" w:rsidRPr="007725D8" w:rsidRDefault="007C32F1" w:rsidP="007725D8">
      <w:pPr>
        <w:pStyle w:val="a5"/>
        <w:numPr>
          <w:ilvl w:val="1"/>
          <w:numId w:val="4"/>
        </w:numPr>
        <w:tabs>
          <w:tab w:val="left" w:pos="1909"/>
        </w:tabs>
        <w:spacing w:before="8" w:line="278" w:lineRule="auto"/>
        <w:ind w:left="709" w:right="129" w:hanging="142"/>
        <w:rPr>
          <w:rFonts w:ascii="Times New Roman" w:hAnsi="Times New Roman" w:cs="Times New Roman"/>
          <w:sz w:val="24"/>
          <w:szCs w:val="24"/>
        </w:rPr>
      </w:pPr>
      <w:r>
        <w:rPr>
          <w:rFonts w:ascii="Times New Roman" w:hAnsi="Times New Roman" w:cs="Times New Roman"/>
          <w:sz w:val="24"/>
          <w:szCs w:val="24"/>
        </w:rPr>
        <w:t xml:space="preserve">Proven </w:t>
      </w:r>
      <w:r w:rsidR="004F1462" w:rsidRPr="007725D8">
        <w:rPr>
          <w:rFonts w:ascii="Times New Roman" w:hAnsi="Times New Roman" w:cs="Times New Roman"/>
          <w:sz w:val="24"/>
          <w:szCs w:val="24"/>
        </w:rPr>
        <w:t xml:space="preserve">understanding and </w:t>
      </w:r>
      <w:r w:rsidR="007725D8" w:rsidRPr="007725D8">
        <w:rPr>
          <w:rFonts w:ascii="Times New Roman" w:hAnsi="Times New Roman" w:cs="Times New Roman"/>
          <w:sz w:val="24"/>
          <w:szCs w:val="24"/>
        </w:rPr>
        <w:t>experience</w:t>
      </w:r>
      <w:r w:rsidR="004F1462" w:rsidRPr="007725D8">
        <w:rPr>
          <w:rFonts w:ascii="Times New Roman" w:hAnsi="Times New Roman" w:cs="Times New Roman"/>
          <w:sz w:val="24"/>
          <w:szCs w:val="24"/>
        </w:rPr>
        <w:t xml:space="preserve"> of working with the Global Fund processes and its funding</w:t>
      </w:r>
      <w:r w:rsidR="004F1462" w:rsidRPr="007725D8">
        <w:rPr>
          <w:rFonts w:ascii="Times New Roman" w:hAnsi="Times New Roman" w:cs="Times New Roman"/>
          <w:spacing w:val="-34"/>
          <w:sz w:val="24"/>
          <w:szCs w:val="24"/>
        </w:rPr>
        <w:t xml:space="preserve"> </w:t>
      </w:r>
      <w:r w:rsidR="004F1462" w:rsidRPr="007725D8">
        <w:rPr>
          <w:rFonts w:ascii="Times New Roman" w:hAnsi="Times New Roman" w:cs="Times New Roman"/>
          <w:sz w:val="24"/>
          <w:szCs w:val="24"/>
        </w:rPr>
        <w:t>model.</w:t>
      </w:r>
    </w:p>
    <w:p w14:paraId="70529A7C" w14:textId="367FDF47" w:rsidR="00392E86" w:rsidRPr="007725D8" w:rsidRDefault="004F1462" w:rsidP="007725D8">
      <w:pPr>
        <w:pStyle w:val="a5"/>
        <w:numPr>
          <w:ilvl w:val="1"/>
          <w:numId w:val="4"/>
        </w:numPr>
        <w:tabs>
          <w:tab w:val="left" w:pos="1907"/>
        </w:tabs>
        <w:spacing w:before="18" w:line="278" w:lineRule="auto"/>
        <w:ind w:left="709" w:right="125" w:hanging="142"/>
        <w:rPr>
          <w:rFonts w:ascii="Times New Roman" w:hAnsi="Times New Roman" w:cs="Times New Roman"/>
          <w:sz w:val="24"/>
          <w:szCs w:val="24"/>
        </w:rPr>
      </w:pPr>
      <w:r w:rsidRPr="007725D8">
        <w:rPr>
          <w:rFonts w:ascii="Times New Roman" w:hAnsi="Times New Roman" w:cs="Times New Roman"/>
          <w:sz w:val="24"/>
          <w:szCs w:val="24"/>
        </w:rPr>
        <w:t xml:space="preserve">At least 3 years’ experience in public health and disease program management with focus </w:t>
      </w:r>
      <w:r w:rsidR="007C32F1">
        <w:rPr>
          <w:rFonts w:ascii="Times New Roman" w:hAnsi="Times New Roman" w:cs="Times New Roman"/>
          <w:sz w:val="24"/>
          <w:szCs w:val="24"/>
        </w:rPr>
        <w:t>on</w:t>
      </w:r>
      <w:r w:rsidRPr="007725D8">
        <w:rPr>
          <w:rFonts w:ascii="Times New Roman" w:hAnsi="Times New Roman" w:cs="Times New Roman"/>
          <w:sz w:val="24"/>
          <w:szCs w:val="24"/>
        </w:rPr>
        <w:t xml:space="preserve"> HIV and AIDS, tuberculosis, and</w:t>
      </w:r>
      <w:r w:rsidRPr="007725D8">
        <w:rPr>
          <w:rFonts w:ascii="Times New Roman" w:hAnsi="Times New Roman" w:cs="Times New Roman"/>
          <w:spacing w:val="-34"/>
          <w:sz w:val="24"/>
          <w:szCs w:val="24"/>
        </w:rPr>
        <w:t xml:space="preserve"> </w:t>
      </w:r>
      <w:r w:rsidRPr="007725D8">
        <w:rPr>
          <w:rFonts w:ascii="Times New Roman" w:hAnsi="Times New Roman" w:cs="Times New Roman"/>
          <w:sz w:val="24"/>
          <w:szCs w:val="24"/>
        </w:rPr>
        <w:t>malaria.</w:t>
      </w:r>
    </w:p>
    <w:p w14:paraId="2BFD6A54" w14:textId="6045266D" w:rsidR="00392E86" w:rsidRPr="007725D8" w:rsidRDefault="004F1462" w:rsidP="007725D8">
      <w:pPr>
        <w:pStyle w:val="a5"/>
        <w:numPr>
          <w:ilvl w:val="1"/>
          <w:numId w:val="4"/>
        </w:numPr>
        <w:tabs>
          <w:tab w:val="left" w:pos="1909"/>
        </w:tabs>
        <w:spacing w:before="13"/>
        <w:ind w:left="709" w:hanging="142"/>
        <w:rPr>
          <w:rFonts w:ascii="Times New Roman" w:hAnsi="Times New Roman" w:cs="Times New Roman"/>
          <w:sz w:val="24"/>
          <w:szCs w:val="24"/>
        </w:rPr>
      </w:pPr>
      <w:r w:rsidRPr="007725D8">
        <w:rPr>
          <w:rFonts w:ascii="Times New Roman" w:hAnsi="Times New Roman" w:cs="Times New Roman"/>
          <w:sz w:val="24"/>
          <w:szCs w:val="24"/>
        </w:rPr>
        <w:t xml:space="preserve">Documented </w:t>
      </w:r>
      <w:r w:rsidR="00434E9D" w:rsidRPr="007725D8">
        <w:rPr>
          <w:rFonts w:ascii="Times New Roman" w:hAnsi="Times New Roman" w:cs="Times New Roman"/>
          <w:sz w:val="24"/>
          <w:szCs w:val="24"/>
        </w:rPr>
        <w:t>experience</w:t>
      </w:r>
      <w:r w:rsidRPr="007725D8">
        <w:rPr>
          <w:rFonts w:ascii="Times New Roman" w:hAnsi="Times New Roman" w:cs="Times New Roman"/>
          <w:sz w:val="24"/>
          <w:szCs w:val="24"/>
        </w:rPr>
        <w:t xml:space="preserve"> of coordination across multiple</w:t>
      </w:r>
      <w:r w:rsidRPr="007725D8">
        <w:rPr>
          <w:rFonts w:ascii="Times New Roman" w:hAnsi="Times New Roman" w:cs="Times New Roman"/>
          <w:spacing w:val="45"/>
          <w:sz w:val="24"/>
          <w:szCs w:val="24"/>
        </w:rPr>
        <w:t xml:space="preserve"> </w:t>
      </w:r>
      <w:r w:rsidRPr="007725D8">
        <w:rPr>
          <w:rFonts w:ascii="Times New Roman" w:hAnsi="Times New Roman" w:cs="Times New Roman"/>
          <w:sz w:val="24"/>
          <w:szCs w:val="24"/>
        </w:rPr>
        <w:t>stakeholders.</w:t>
      </w:r>
    </w:p>
    <w:p w14:paraId="33E4E5EB" w14:textId="77777777" w:rsidR="00392E86" w:rsidRPr="007725D8" w:rsidRDefault="00392E86" w:rsidP="007725D8">
      <w:pPr>
        <w:pStyle w:val="a3"/>
        <w:spacing w:before="6"/>
        <w:ind w:left="709" w:hanging="142"/>
        <w:rPr>
          <w:rFonts w:ascii="Times New Roman" w:hAnsi="Times New Roman" w:cs="Times New Roman"/>
          <w:sz w:val="24"/>
          <w:szCs w:val="24"/>
        </w:rPr>
      </w:pPr>
    </w:p>
    <w:p w14:paraId="6F553432" w14:textId="77CC5A24" w:rsidR="00392E86" w:rsidRPr="007725D8" w:rsidRDefault="00B207F0" w:rsidP="00B207F0">
      <w:pPr>
        <w:pStyle w:val="1"/>
        <w:spacing w:line="273" w:lineRule="auto"/>
        <w:ind w:right="48"/>
        <w:rPr>
          <w:rFonts w:ascii="Times New Roman" w:hAnsi="Times New Roman" w:cs="Times New Roman"/>
          <w:sz w:val="24"/>
          <w:szCs w:val="24"/>
        </w:rPr>
      </w:pPr>
      <w:r>
        <w:rPr>
          <w:rFonts w:ascii="Times New Roman" w:hAnsi="Times New Roman" w:cs="Times New Roman"/>
          <w:bCs w:val="0"/>
          <w:sz w:val="24"/>
          <w:szCs w:val="24"/>
        </w:rPr>
        <w:t xml:space="preserve">      </w:t>
      </w:r>
      <w:r w:rsidRPr="007725D8">
        <w:rPr>
          <w:rFonts w:ascii="Times New Roman" w:hAnsi="Times New Roman" w:cs="Times New Roman"/>
          <w:bCs w:val="0"/>
          <w:sz w:val="24"/>
          <w:szCs w:val="24"/>
        </w:rPr>
        <w:t>С.</w:t>
      </w:r>
      <w:r w:rsidRPr="007725D8">
        <w:rPr>
          <w:rFonts w:ascii="Times New Roman" w:hAnsi="Times New Roman" w:cs="Times New Roman"/>
          <w:b w:val="0"/>
          <w:sz w:val="24"/>
          <w:szCs w:val="24"/>
        </w:rPr>
        <w:t xml:space="preserve"> </w:t>
      </w:r>
      <w:r w:rsidRPr="007725D8">
        <w:rPr>
          <w:rFonts w:ascii="Times New Roman" w:hAnsi="Times New Roman" w:cs="Times New Roman"/>
          <w:sz w:val="24"/>
          <w:szCs w:val="24"/>
        </w:rPr>
        <w:t>Competencies Languages:</w:t>
      </w:r>
    </w:p>
    <w:p w14:paraId="32C05B79" w14:textId="3CB7CBE3" w:rsidR="00392E86" w:rsidRPr="007725D8" w:rsidRDefault="004F1462" w:rsidP="007725D8">
      <w:pPr>
        <w:pStyle w:val="a5"/>
        <w:numPr>
          <w:ilvl w:val="1"/>
          <w:numId w:val="4"/>
        </w:numPr>
        <w:tabs>
          <w:tab w:val="left" w:pos="1905"/>
        </w:tabs>
        <w:spacing w:before="18" w:line="278" w:lineRule="auto"/>
        <w:ind w:left="709" w:right="126" w:hanging="142"/>
        <w:rPr>
          <w:rFonts w:ascii="Times New Roman" w:hAnsi="Times New Roman" w:cs="Times New Roman"/>
          <w:sz w:val="24"/>
          <w:szCs w:val="24"/>
        </w:rPr>
      </w:pPr>
      <w:r w:rsidRPr="007725D8">
        <w:rPr>
          <w:rFonts w:ascii="Times New Roman" w:hAnsi="Times New Roman" w:cs="Times New Roman"/>
          <w:sz w:val="24"/>
          <w:szCs w:val="24"/>
        </w:rPr>
        <w:t xml:space="preserve">Knowledge of </w:t>
      </w:r>
      <w:r w:rsidR="00434E9D" w:rsidRPr="007725D8">
        <w:rPr>
          <w:rFonts w:ascii="Times New Roman" w:hAnsi="Times New Roman" w:cs="Times New Roman"/>
          <w:sz w:val="24"/>
          <w:szCs w:val="24"/>
        </w:rPr>
        <w:t>Tajik</w:t>
      </w:r>
      <w:r w:rsidRPr="007725D8">
        <w:rPr>
          <w:rFonts w:ascii="Times New Roman" w:hAnsi="Times New Roman" w:cs="Times New Roman"/>
          <w:sz w:val="24"/>
          <w:szCs w:val="24"/>
        </w:rPr>
        <w:t xml:space="preserve"> and Russian languages is mandatory; knowledge of </w:t>
      </w:r>
      <w:r w:rsidR="00434E9D" w:rsidRPr="007725D8">
        <w:rPr>
          <w:rFonts w:ascii="Times New Roman" w:hAnsi="Times New Roman" w:cs="Times New Roman"/>
          <w:sz w:val="24"/>
          <w:szCs w:val="24"/>
        </w:rPr>
        <w:t>English</w:t>
      </w:r>
      <w:r w:rsidRPr="007725D8">
        <w:rPr>
          <w:rFonts w:ascii="Times New Roman" w:hAnsi="Times New Roman" w:cs="Times New Roman"/>
          <w:sz w:val="24"/>
          <w:szCs w:val="24"/>
        </w:rPr>
        <w:t xml:space="preserve"> language will be а</w:t>
      </w:r>
      <w:r w:rsidR="000E217A">
        <w:rPr>
          <w:rFonts w:ascii="Times New Roman" w:hAnsi="Times New Roman" w:cs="Times New Roman"/>
          <w:sz w:val="24"/>
          <w:szCs w:val="24"/>
        </w:rPr>
        <w:t>n</w:t>
      </w:r>
      <w:r w:rsidRPr="007725D8">
        <w:rPr>
          <w:rFonts w:ascii="Times New Roman" w:hAnsi="Times New Roman" w:cs="Times New Roman"/>
          <w:spacing w:val="4"/>
          <w:sz w:val="24"/>
          <w:szCs w:val="24"/>
        </w:rPr>
        <w:t xml:space="preserve"> </w:t>
      </w:r>
      <w:r w:rsidRPr="007725D8">
        <w:rPr>
          <w:rFonts w:ascii="Times New Roman" w:hAnsi="Times New Roman" w:cs="Times New Roman"/>
          <w:sz w:val="24"/>
          <w:szCs w:val="24"/>
        </w:rPr>
        <w:t>advantage.</w:t>
      </w:r>
    </w:p>
    <w:p w14:paraId="18820DCC" w14:textId="77777777" w:rsidR="00392E86" w:rsidRPr="007725D8" w:rsidRDefault="00392E86" w:rsidP="007725D8">
      <w:pPr>
        <w:pStyle w:val="a3"/>
        <w:spacing w:before="6"/>
        <w:ind w:left="709" w:hanging="142"/>
        <w:rPr>
          <w:rFonts w:ascii="Times New Roman" w:hAnsi="Times New Roman" w:cs="Times New Roman"/>
          <w:sz w:val="24"/>
          <w:szCs w:val="24"/>
        </w:rPr>
      </w:pPr>
    </w:p>
    <w:p w14:paraId="5058009C" w14:textId="77777777" w:rsidR="00392E86" w:rsidRPr="007725D8" w:rsidRDefault="004F1462" w:rsidP="007725D8">
      <w:pPr>
        <w:pStyle w:val="1"/>
        <w:ind w:left="709" w:hanging="142"/>
        <w:rPr>
          <w:rFonts w:ascii="Times New Roman" w:hAnsi="Times New Roman" w:cs="Times New Roman"/>
          <w:sz w:val="24"/>
          <w:szCs w:val="24"/>
        </w:rPr>
      </w:pPr>
      <w:r w:rsidRPr="007725D8">
        <w:rPr>
          <w:rFonts w:ascii="Times New Roman" w:hAnsi="Times New Roman" w:cs="Times New Roman"/>
          <w:sz w:val="24"/>
          <w:szCs w:val="24"/>
        </w:rPr>
        <w:t>Technical skills:</w:t>
      </w:r>
    </w:p>
    <w:p w14:paraId="5B1C2EAC" w14:textId="77777777" w:rsidR="00392E86" w:rsidRPr="007725D8" w:rsidRDefault="004F1462" w:rsidP="007725D8">
      <w:pPr>
        <w:pStyle w:val="a5"/>
        <w:numPr>
          <w:ilvl w:val="1"/>
          <w:numId w:val="4"/>
        </w:numPr>
        <w:tabs>
          <w:tab w:val="left" w:pos="1909"/>
        </w:tabs>
        <w:spacing w:before="59"/>
        <w:ind w:left="709" w:hanging="142"/>
        <w:rPr>
          <w:rFonts w:ascii="Times New Roman" w:hAnsi="Times New Roman" w:cs="Times New Roman"/>
          <w:sz w:val="24"/>
          <w:szCs w:val="24"/>
        </w:rPr>
      </w:pPr>
      <w:r w:rsidRPr="007725D8">
        <w:rPr>
          <w:rFonts w:ascii="Times New Roman" w:hAnsi="Times New Roman" w:cs="Times New Roman"/>
          <w:sz w:val="24"/>
          <w:szCs w:val="24"/>
        </w:rPr>
        <w:t>Excellent written and verbal communication</w:t>
      </w:r>
      <w:r w:rsidRPr="007725D8">
        <w:rPr>
          <w:rFonts w:ascii="Times New Roman" w:hAnsi="Times New Roman" w:cs="Times New Roman"/>
          <w:spacing w:val="26"/>
          <w:sz w:val="24"/>
          <w:szCs w:val="24"/>
        </w:rPr>
        <w:t xml:space="preserve"> </w:t>
      </w:r>
      <w:r w:rsidRPr="007725D8">
        <w:rPr>
          <w:rFonts w:ascii="Times New Roman" w:hAnsi="Times New Roman" w:cs="Times New Roman"/>
          <w:sz w:val="24"/>
          <w:szCs w:val="24"/>
        </w:rPr>
        <w:t>skills.</w:t>
      </w:r>
    </w:p>
    <w:p w14:paraId="5D78DA01" w14:textId="5A1BBC3E" w:rsidR="00392E86" w:rsidRPr="007725D8" w:rsidRDefault="007725D8" w:rsidP="007725D8">
      <w:pPr>
        <w:pStyle w:val="a5"/>
        <w:numPr>
          <w:ilvl w:val="1"/>
          <w:numId w:val="4"/>
        </w:numPr>
        <w:tabs>
          <w:tab w:val="left" w:pos="1909"/>
        </w:tabs>
        <w:spacing w:before="50" w:line="278" w:lineRule="auto"/>
        <w:ind w:left="709" w:right="128" w:hanging="142"/>
        <w:rPr>
          <w:rFonts w:ascii="Times New Roman" w:hAnsi="Times New Roman" w:cs="Times New Roman"/>
          <w:sz w:val="24"/>
          <w:szCs w:val="24"/>
        </w:rPr>
      </w:pPr>
      <w:r w:rsidRPr="007725D8">
        <w:rPr>
          <w:rFonts w:ascii="Times New Roman" w:hAnsi="Times New Roman" w:cs="Times New Roman"/>
          <w:sz w:val="24"/>
          <w:szCs w:val="24"/>
        </w:rPr>
        <w:lastRenderedPageBreak/>
        <w:t>Proficiency in Microsoft Office applications especially Excel/ Access, email, internet and websites</w:t>
      </w:r>
      <w:r w:rsidRPr="007725D8">
        <w:rPr>
          <w:rFonts w:ascii="Times New Roman" w:hAnsi="Times New Roman" w:cs="Times New Roman"/>
          <w:spacing w:val="-27"/>
          <w:sz w:val="24"/>
          <w:szCs w:val="24"/>
        </w:rPr>
        <w:t xml:space="preserve"> </w:t>
      </w:r>
      <w:r w:rsidRPr="007725D8">
        <w:rPr>
          <w:rFonts w:ascii="Times New Roman" w:hAnsi="Times New Roman" w:cs="Times New Roman"/>
          <w:sz w:val="24"/>
          <w:szCs w:val="24"/>
        </w:rPr>
        <w:t>essential.</w:t>
      </w:r>
    </w:p>
    <w:p w14:paraId="00503820" w14:textId="3D859E1D" w:rsidR="00392E86" w:rsidRPr="007725D8" w:rsidRDefault="004F1462" w:rsidP="007725D8">
      <w:pPr>
        <w:pStyle w:val="a5"/>
        <w:numPr>
          <w:ilvl w:val="1"/>
          <w:numId w:val="4"/>
        </w:numPr>
        <w:tabs>
          <w:tab w:val="left" w:pos="1909"/>
        </w:tabs>
        <w:spacing w:before="13"/>
        <w:ind w:left="709" w:hanging="142"/>
        <w:rPr>
          <w:rFonts w:ascii="Times New Roman" w:hAnsi="Times New Roman" w:cs="Times New Roman"/>
          <w:sz w:val="24"/>
          <w:szCs w:val="24"/>
        </w:rPr>
      </w:pPr>
      <w:r w:rsidRPr="007725D8">
        <w:rPr>
          <w:rFonts w:ascii="Times New Roman" w:hAnsi="Times New Roman" w:cs="Times New Roman"/>
          <w:sz w:val="24"/>
          <w:szCs w:val="24"/>
        </w:rPr>
        <w:t xml:space="preserve">Robust understanding of </w:t>
      </w:r>
      <w:r w:rsidR="007725D8" w:rsidRPr="007725D8">
        <w:rPr>
          <w:rFonts w:ascii="Times New Roman" w:hAnsi="Times New Roman" w:cs="Times New Roman"/>
          <w:sz w:val="24"/>
          <w:szCs w:val="24"/>
        </w:rPr>
        <w:t>governance</w:t>
      </w:r>
      <w:r w:rsidRPr="007725D8">
        <w:rPr>
          <w:rFonts w:ascii="Times New Roman" w:hAnsi="Times New Roman" w:cs="Times New Roman"/>
          <w:spacing w:val="-1"/>
          <w:sz w:val="24"/>
          <w:szCs w:val="24"/>
        </w:rPr>
        <w:t xml:space="preserve"> </w:t>
      </w:r>
      <w:r w:rsidRPr="007725D8">
        <w:rPr>
          <w:rFonts w:ascii="Times New Roman" w:hAnsi="Times New Roman" w:cs="Times New Roman"/>
          <w:sz w:val="24"/>
          <w:szCs w:val="24"/>
        </w:rPr>
        <w:t>matters.</w:t>
      </w:r>
    </w:p>
    <w:p w14:paraId="2085DC59" w14:textId="77777777" w:rsidR="00392E86" w:rsidRPr="007725D8" w:rsidRDefault="004F1462" w:rsidP="007725D8">
      <w:pPr>
        <w:pStyle w:val="a5"/>
        <w:numPr>
          <w:ilvl w:val="1"/>
          <w:numId w:val="4"/>
        </w:numPr>
        <w:tabs>
          <w:tab w:val="left" w:pos="1908"/>
        </w:tabs>
        <w:spacing w:before="49"/>
        <w:ind w:left="709" w:hanging="142"/>
        <w:rPr>
          <w:rFonts w:ascii="Times New Roman" w:hAnsi="Times New Roman" w:cs="Times New Roman"/>
          <w:sz w:val="24"/>
          <w:szCs w:val="24"/>
        </w:rPr>
      </w:pPr>
      <w:r w:rsidRPr="007725D8">
        <w:rPr>
          <w:rFonts w:ascii="Times New Roman" w:hAnsi="Times New Roman" w:cs="Times New Roman"/>
          <w:sz w:val="24"/>
          <w:szCs w:val="24"/>
        </w:rPr>
        <w:t>High degree of organization, initiative and political</w:t>
      </w:r>
      <w:r w:rsidRPr="007725D8">
        <w:rPr>
          <w:rFonts w:ascii="Times New Roman" w:hAnsi="Times New Roman" w:cs="Times New Roman"/>
          <w:spacing w:val="20"/>
          <w:sz w:val="24"/>
          <w:szCs w:val="24"/>
        </w:rPr>
        <w:t xml:space="preserve"> </w:t>
      </w:r>
      <w:r w:rsidRPr="007725D8">
        <w:rPr>
          <w:rFonts w:ascii="Times New Roman" w:hAnsi="Times New Roman" w:cs="Times New Roman"/>
          <w:sz w:val="24"/>
          <w:szCs w:val="24"/>
        </w:rPr>
        <w:t>awareness.</w:t>
      </w:r>
    </w:p>
    <w:p w14:paraId="4A630911" w14:textId="77777777" w:rsidR="00392E86" w:rsidRPr="007725D8" w:rsidRDefault="004F1462" w:rsidP="007725D8">
      <w:pPr>
        <w:pStyle w:val="a5"/>
        <w:numPr>
          <w:ilvl w:val="1"/>
          <w:numId w:val="4"/>
        </w:numPr>
        <w:tabs>
          <w:tab w:val="left" w:pos="1905"/>
        </w:tabs>
        <w:spacing w:before="55"/>
        <w:ind w:left="709" w:hanging="142"/>
        <w:rPr>
          <w:rFonts w:ascii="Times New Roman" w:hAnsi="Times New Roman" w:cs="Times New Roman"/>
          <w:sz w:val="24"/>
          <w:szCs w:val="24"/>
        </w:rPr>
      </w:pPr>
      <w:r w:rsidRPr="007725D8">
        <w:rPr>
          <w:rFonts w:ascii="Times New Roman" w:hAnsi="Times New Roman" w:cs="Times New Roman"/>
          <w:sz w:val="24"/>
          <w:szCs w:val="24"/>
        </w:rPr>
        <w:t>Knowledge of public health</w:t>
      </w:r>
      <w:r w:rsidRPr="007725D8">
        <w:rPr>
          <w:rFonts w:ascii="Times New Roman" w:hAnsi="Times New Roman" w:cs="Times New Roman"/>
          <w:spacing w:val="-7"/>
          <w:sz w:val="24"/>
          <w:szCs w:val="24"/>
        </w:rPr>
        <w:t xml:space="preserve"> </w:t>
      </w:r>
      <w:r w:rsidRPr="007725D8">
        <w:rPr>
          <w:rFonts w:ascii="Times New Roman" w:hAnsi="Times New Roman" w:cs="Times New Roman"/>
          <w:sz w:val="24"/>
          <w:szCs w:val="24"/>
        </w:rPr>
        <w:t>issues.</w:t>
      </w:r>
    </w:p>
    <w:p w14:paraId="545FA505" w14:textId="77777777" w:rsidR="00392E86" w:rsidRPr="007725D8" w:rsidRDefault="004F1462" w:rsidP="007725D8">
      <w:pPr>
        <w:pStyle w:val="a5"/>
        <w:numPr>
          <w:ilvl w:val="1"/>
          <w:numId w:val="4"/>
        </w:numPr>
        <w:tabs>
          <w:tab w:val="left" w:pos="1906"/>
        </w:tabs>
        <w:spacing w:line="273" w:lineRule="auto"/>
        <w:ind w:left="709" w:right="129" w:hanging="142"/>
        <w:rPr>
          <w:rFonts w:ascii="Times New Roman" w:hAnsi="Times New Roman" w:cs="Times New Roman"/>
          <w:sz w:val="24"/>
          <w:szCs w:val="24"/>
        </w:rPr>
      </w:pPr>
      <w:r w:rsidRPr="007725D8">
        <w:rPr>
          <w:rFonts w:ascii="Times New Roman" w:hAnsi="Times New Roman" w:cs="Times New Roman"/>
          <w:sz w:val="24"/>
          <w:szCs w:val="24"/>
        </w:rPr>
        <w:t>Strong interpersonal skills and proven ability to communicate and interact with high-level officials from the government, NGOs, UN agencies and the private</w:t>
      </w:r>
      <w:r w:rsidRPr="007725D8">
        <w:rPr>
          <w:rFonts w:ascii="Times New Roman" w:hAnsi="Times New Roman" w:cs="Times New Roman"/>
          <w:spacing w:val="38"/>
          <w:sz w:val="24"/>
          <w:szCs w:val="24"/>
        </w:rPr>
        <w:t xml:space="preserve"> </w:t>
      </w:r>
      <w:r w:rsidRPr="007725D8">
        <w:rPr>
          <w:rFonts w:ascii="Times New Roman" w:hAnsi="Times New Roman" w:cs="Times New Roman"/>
          <w:sz w:val="24"/>
          <w:szCs w:val="24"/>
        </w:rPr>
        <w:t>sector.</w:t>
      </w:r>
    </w:p>
    <w:p w14:paraId="744A9478" w14:textId="77777777" w:rsidR="00392E86" w:rsidRPr="007725D8" w:rsidRDefault="004F1462" w:rsidP="007725D8">
      <w:pPr>
        <w:pStyle w:val="a5"/>
        <w:numPr>
          <w:ilvl w:val="1"/>
          <w:numId w:val="4"/>
        </w:numPr>
        <w:tabs>
          <w:tab w:val="left" w:pos="1906"/>
        </w:tabs>
        <w:spacing w:before="18"/>
        <w:ind w:left="709" w:hanging="142"/>
        <w:rPr>
          <w:rFonts w:ascii="Times New Roman" w:hAnsi="Times New Roman" w:cs="Times New Roman"/>
          <w:sz w:val="24"/>
          <w:szCs w:val="24"/>
        </w:rPr>
      </w:pPr>
      <w:r w:rsidRPr="007725D8">
        <w:rPr>
          <w:rFonts w:ascii="Times New Roman" w:hAnsi="Times New Roman" w:cs="Times New Roman"/>
          <w:sz w:val="24"/>
          <w:szCs w:val="24"/>
        </w:rPr>
        <w:t>Strong writing, presentation and communication skills and IT competences are</w:t>
      </w:r>
      <w:r w:rsidRPr="007725D8">
        <w:rPr>
          <w:rFonts w:ascii="Times New Roman" w:hAnsi="Times New Roman" w:cs="Times New Roman"/>
          <w:spacing w:val="20"/>
          <w:sz w:val="24"/>
          <w:szCs w:val="24"/>
        </w:rPr>
        <w:t xml:space="preserve"> </w:t>
      </w:r>
      <w:r w:rsidRPr="007725D8">
        <w:rPr>
          <w:rFonts w:ascii="Times New Roman" w:hAnsi="Times New Roman" w:cs="Times New Roman"/>
          <w:sz w:val="24"/>
          <w:szCs w:val="24"/>
        </w:rPr>
        <w:t>essential.</w:t>
      </w:r>
    </w:p>
    <w:p w14:paraId="6C2EAFC2" w14:textId="77777777" w:rsidR="00392E86" w:rsidRPr="007725D8" w:rsidRDefault="004F1462" w:rsidP="007725D8">
      <w:pPr>
        <w:pStyle w:val="a5"/>
        <w:numPr>
          <w:ilvl w:val="1"/>
          <w:numId w:val="4"/>
        </w:numPr>
        <w:tabs>
          <w:tab w:val="left" w:pos="1907"/>
        </w:tabs>
        <w:ind w:left="709" w:hanging="142"/>
        <w:rPr>
          <w:rFonts w:ascii="Times New Roman" w:hAnsi="Times New Roman" w:cs="Times New Roman"/>
          <w:sz w:val="24"/>
          <w:szCs w:val="24"/>
        </w:rPr>
      </w:pPr>
      <w:r w:rsidRPr="007725D8">
        <w:rPr>
          <w:rFonts w:ascii="Times New Roman" w:hAnsi="Times New Roman" w:cs="Times New Roman"/>
          <w:sz w:val="24"/>
          <w:szCs w:val="24"/>
        </w:rPr>
        <w:t>Ability</w:t>
      </w:r>
      <w:r w:rsidRPr="007725D8">
        <w:rPr>
          <w:rFonts w:ascii="Times New Roman" w:hAnsi="Times New Roman" w:cs="Times New Roman"/>
          <w:spacing w:val="13"/>
          <w:sz w:val="24"/>
          <w:szCs w:val="24"/>
        </w:rPr>
        <w:t xml:space="preserve"> </w:t>
      </w:r>
      <w:r w:rsidRPr="007725D8">
        <w:rPr>
          <w:rFonts w:ascii="Times New Roman" w:hAnsi="Times New Roman" w:cs="Times New Roman"/>
          <w:sz w:val="24"/>
          <w:szCs w:val="24"/>
        </w:rPr>
        <w:t>to</w:t>
      </w:r>
      <w:r w:rsidRPr="007725D8">
        <w:rPr>
          <w:rFonts w:ascii="Times New Roman" w:hAnsi="Times New Roman" w:cs="Times New Roman"/>
          <w:spacing w:val="1"/>
          <w:sz w:val="24"/>
          <w:szCs w:val="24"/>
        </w:rPr>
        <w:t xml:space="preserve"> </w:t>
      </w:r>
      <w:r w:rsidRPr="007725D8">
        <w:rPr>
          <w:rFonts w:ascii="Times New Roman" w:hAnsi="Times New Roman" w:cs="Times New Roman"/>
          <w:sz w:val="24"/>
          <w:szCs w:val="24"/>
        </w:rPr>
        <w:t>lead</w:t>
      </w:r>
      <w:r w:rsidRPr="007725D8">
        <w:rPr>
          <w:rFonts w:ascii="Times New Roman" w:hAnsi="Times New Roman" w:cs="Times New Roman"/>
          <w:spacing w:val="8"/>
          <w:sz w:val="24"/>
          <w:szCs w:val="24"/>
        </w:rPr>
        <w:t xml:space="preserve"> </w:t>
      </w:r>
      <w:r w:rsidRPr="007725D8">
        <w:rPr>
          <w:rFonts w:ascii="Times New Roman" w:hAnsi="Times New Roman" w:cs="Times New Roman"/>
          <w:sz w:val="24"/>
          <w:szCs w:val="24"/>
        </w:rPr>
        <w:t>а</w:t>
      </w:r>
      <w:r w:rsidRPr="007725D8">
        <w:rPr>
          <w:rFonts w:ascii="Times New Roman" w:hAnsi="Times New Roman" w:cs="Times New Roman"/>
          <w:spacing w:val="5"/>
          <w:sz w:val="24"/>
          <w:szCs w:val="24"/>
        </w:rPr>
        <w:t xml:space="preserve"> </w:t>
      </w:r>
      <w:r w:rsidRPr="007725D8">
        <w:rPr>
          <w:rFonts w:ascii="Times New Roman" w:hAnsi="Times New Roman" w:cs="Times New Roman"/>
          <w:sz w:val="24"/>
          <w:szCs w:val="24"/>
        </w:rPr>
        <w:t>team</w:t>
      </w:r>
      <w:r w:rsidRPr="007725D8">
        <w:rPr>
          <w:rFonts w:ascii="Times New Roman" w:hAnsi="Times New Roman" w:cs="Times New Roman"/>
          <w:spacing w:val="7"/>
          <w:sz w:val="24"/>
          <w:szCs w:val="24"/>
        </w:rPr>
        <w:t xml:space="preserve"> </w:t>
      </w:r>
      <w:r w:rsidRPr="007725D8">
        <w:rPr>
          <w:rFonts w:ascii="Times New Roman" w:hAnsi="Times New Roman" w:cs="Times New Roman"/>
          <w:sz w:val="24"/>
          <w:szCs w:val="24"/>
        </w:rPr>
        <w:t>and</w:t>
      </w:r>
      <w:r w:rsidRPr="007725D8">
        <w:rPr>
          <w:rFonts w:ascii="Times New Roman" w:hAnsi="Times New Roman" w:cs="Times New Roman"/>
          <w:spacing w:val="11"/>
          <w:sz w:val="24"/>
          <w:szCs w:val="24"/>
        </w:rPr>
        <w:t xml:space="preserve"> </w:t>
      </w:r>
      <w:r w:rsidRPr="007725D8">
        <w:rPr>
          <w:rFonts w:ascii="Times New Roman" w:hAnsi="Times New Roman" w:cs="Times New Roman"/>
          <w:sz w:val="24"/>
          <w:szCs w:val="24"/>
        </w:rPr>
        <w:t>set</w:t>
      </w:r>
      <w:r w:rsidRPr="007725D8">
        <w:rPr>
          <w:rFonts w:ascii="Times New Roman" w:hAnsi="Times New Roman" w:cs="Times New Roman"/>
          <w:spacing w:val="11"/>
          <w:sz w:val="24"/>
          <w:szCs w:val="24"/>
        </w:rPr>
        <w:t xml:space="preserve"> </w:t>
      </w:r>
      <w:r w:rsidRPr="007725D8">
        <w:rPr>
          <w:rFonts w:ascii="Times New Roman" w:hAnsi="Times New Roman" w:cs="Times New Roman"/>
          <w:sz w:val="24"/>
          <w:szCs w:val="24"/>
        </w:rPr>
        <w:t>priorities</w:t>
      </w:r>
      <w:r w:rsidRPr="007725D8">
        <w:rPr>
          <w:rFonts w:ascii="Times New Roman" w:hAnsi="Times New Roman" w:cs="Times New Roman"/>
          <w:spacing w:val="16"/>
          <w:sz w:val="24"/>
          <w:szCs w:val="24"/>
        </w:rPr>
        <w:t xml:space="preserve"> </w:t>
      </w:r>
      <w:r w:rsidRPr="007725D8">
        <w:rPr>
          <w:rFonts w:ascii="Times New Roman" w:hAnsi="Times New Roman" w:cs="Times New Roman"/>
          <w:sz w:val="24"/>
          <w:szCs w:val="24"/>
        </w:rPr>
        <w:t>while</w:t>
      </w:r>
      <w:r w:rsidRPr="007725D8">
        <w:rPr>
          <w:rFonts w:ascii="Times New Roman" w:hAnsi="Times New Roman" w:cs="Times New Roman"/>
          <w:spacing w:val="9"/>
          <w:sz w:val="24"/>
          <w:szCs w:val="24"/>
        </w:rPr>
        <w:t xml:space="preserve"> </w:t>
      </w:r>
      <w:r w:rsidRPr="007725D8">
        <w:rPr>
          <w:rFonts w:ascii="Times New Roman" w:hAnsi="Times New Roman" w:cs="Times New Roman"/>
          <w:sz w:val="24"/>
          <w:szCs w:val="24"/>
        </w:rPr>
        <w:t>handling</w:t>
      </w:r>
      <w:r w:rsidRPr="007725D8">
        <w:rPr>
          <w:rFonts w:ascii="Times New Roman" w:hAnsi="Times New Roman" w:cs="Times New Roman"/>
          <w:spacing w:val="16"/>
          <w:sz w:val="24"/>
          <w:szCs w:val="24"/>
        </w:rPr>
        <w:t xml:space="preserve"> </w:t>
      </w:r>
      <w:r w:rsidRPr="007725D8">
        <w:rPr>
          <w:rFonts w:ascii="Times New Roman" w:hAnsi="Times New Roman" w:cs="Times New Roman"/>
          <w:sz w:val="24"/>
          <w:szCs w:val="24"/>
        </w:rPr>
        <w:t>multiple</w:t>
      </w:r>
      <w:r w:rsidRPr="007725D8">
        <w:rPr>
          <w:rFonts w:ascii="Times New Roman" w:hAnsi="Times New Roman" w:cs="Times New Roman"/>
          <w:spacing w:val="13"/>
          <w:sz w:val="24"/>
          <w:szCs w:val="24"/>
        </w:rPr>
        <w:t xml:space="preserve"> </w:t>
      </w:r>
      <w:r w:rsidRPr="007725D8">
        <w:rPr>
          <w:rFonts w:ascii="Times New Roman" w:hAnsi="Times New Roman" w:cs="Times New Roman"/>
          <w:sz w:val="24"/>
          <w:szCs w:val="24"/>
        </w:rPr>
        <w:t>tasks</w:t>
      </w:r>
      <w:r w:rsidRPr="007725D8">
        <w:rPr>
          <w:rFonts w:ascii="Times New Roman" w:hAnsi="Times New Roman" w:cs="Times New Roman"/>
          <w:spacing w:val="8"/>
          <w:sz w:val="24"/>
          <w:szCs w:val="24"/>
        </w:rPr>
        <w:t xml:space="preserve"> </w:t>
      </w:r>
      <w:r w:rsidRPr="007725D8">
        <w:rPr>
          <w:rFonts w:ascii="Times New Roman" w:hAnsi="Times New Roman" w:cs="Times New Roman"/>
          <w:sz w:val="24"/>
          <w:szCs w:val="24"/>
        </w:rPr>
        <w:t>simultaneously.</w:t>
      </w:r>
    </w:p>
    <w:p w14:paraId="5619A288" w14:textId="77777777" w:rsidR="00392E86" w:rsidRPr="007725D8" w:rsidRDefault="004F1462" w:rsidP="007725D8">
      <w:pPr>
        <w:pStyle w:val="a5"/>
        <w:numPr>
          <w:ilvl w:val="1"/>
          <w:numId w:val="4"/>
        </w:numPr>
        <w:tabs>
          <w:tab w:val="left" w:pos="1909"/>
        </w:tabs>
        <w:spacing w:before="50" w:line="283" w:lineRule="auto"/>
        <w:ind w:left="709" w:right="132" w:hanging="142"/>
        <w:rPr>
          <w:rFonts w:ascii="Times New Roman" w:hAnsi="Times New Roman" w:cs="Times New Roman"/>
          <w:sz w:val="24"/>
          <w:szCs w:val="24"/>
        </w:rPr>
      </w:pPr>
      <w:r w:rsidRPr="007725D8">
        <w:rPr>
          <w:rFonts w:ascii="Times New Roman" w:hAnsi="Times New Roman" w:cs="Times New Roman"/>
          <w:sz w:val="24"/>
          <w:szCs w:val="24"/>
        </w:rPr>
        <w:t>Previous development experience and/or background with government or private sector</w:t>
      </w:r>
      <w:r w:rsidRPr="007725D8">
        <w:rPr>
          <w:rFonts w:ascii="Times New Roman" w:hAnsi="Times New Roman" w:cs="Times New Roman"/>
          <w:spacing w:val="7"/>
          <w:sz w:val="24"/>
          <w:szCs w:val="24"/>
        </w:rPr>
        <w:t xml:space="preserve"> </w:t>
      </w:r>
      <w:r w:rsidRPr="007725D8">
        <w:rPr>
          <w:rFonts w:ascii="Times New Roman" w:hAnsi="Times New Roman" w:cs="Times New Roman"/>
          <w:sz w:val="24"/>
          <w:szCs w:val="24"/>
        </w:rPr>
        <w:t>desirable.</w:t>
      </w:r>
    </w:p>
    <w:p w14:paraId="307D1B64" w14:textId="15484446" w:rsidR="00392E86" w:rsidRDefault="00B207F0" w:rsidP="00B207F0">
      <w:pPr>
        <w:pStyle w:val="1"/>
        <w:tabs>
          <w:tab w:val="left" w:pos="1381"/>
        </w:tabs>
        <w:spacing w:before="185"/>
        <w:rPr>
          <w:rFonts w:ascii="Times New Roman" w:hAnsi="Times New Roman" w:cs="Times New Roman"/>
          <w:sz w:val="24"/>
          <w:szCs w:val="24"/>
        </w:rPr>
      </w:pPr>
      <w:r>
        <w:rPr>
          <w:rFonts w:ascii="Times New Roman" w:hAnsi="Times New Roman" w:cs="Times New Roman"/>
          <w:sz w:val="24"/>
          <w:szCs w:val="24"/>
        </w:rPr>
        <w:t xml:space="preserve">       8. </w:t>
      </w:r>
      <w:r w:rsidRPr="007725D8">
        <w:rPr>
          <w:rFonts w:ascii="Times New Roman" w:hAnsi="Times New Roman" w:cs="Times New Roman"/>
          <w:sz w:val="24"/>
          <w:szCs w:val="24"/>
        </w:rPr>
        <w:t>Scope of Price Proposal and Schedule of</w:t>
      </w:r>
      <w:r w:rsidRPr="007725D8">
        <w:rPr>
          <w:rFonts w:ascii="Times New Roman" w:hAnsi="Times New Roman" w:cs="Times New Roman"/>
          <w:spacing w:val="-40"/>
          <w:sz w:val="24"/>
          <w:szCs w:val="24"/>
        </w:rPr>
        <w:t xml:space="preserve"> </w:t>
      </w:r>
      <w:r w:rsidR="007C32F1">
        <w:rPr>
          <w:rFonts w:ascii="Times New Roman" w:hAnsi="Times New Roman" w:cs="Times New Roman"/>
          <w:spacing w:val="-40"/>
          <w:sz w:val="24"/>
          <w:szCs w:val="24"/>
        </w:rPr>
        <w:t xml:space="preserve"> </w:t>
      </w:r>
      <w:r w:rsidR="00F05898" w:rsidRPr="00F05898">
        <w:rPr>
          <w:rFonts w:ascii="Times New Roman" w:hAnsi="Times New Roman" w:cs="Times New Roman"/>
          <w:spacing w:val="-40"/>
          <w:sz w:val="24"/>
          <w:szCs w:val="24"/>
        </w:rPr>
        <w:t xml:space="preserve"> </w:t>
      </w:r>
      <w:r w:rsidRPr="007725D8">
        <w:rPr>
          <w:rFonts w:ascii="Times New Roman" w:hAnsi="Times New Roman" w:cs="Times New Roman"/>
          <w:sz w:val="24"/>
          <w:szCs w:val="24"/>
        </w:rPr>
        <w:t>Payments:</w:t>
      </w:r>
    </w:p>
    <w:p w14:paraId="58C61098" w14:textId="3B5F9DAF" w:rsidR="00044038" w:rsidRPr="00044038" w:rsidRDefault="00044038" w:rsidP="00044038">
      <w:pPr>
        <w:pStyle w:val="1"/>
        <w:tabs>
          <w:tab w:val="left" w:pos="1381"/>
        </w:tabs>
        <w:spacing w:before="185"/>
        <w:jc w:val="both"/>
        <w:rPr>
          <w:rFonts w:ascii="Times New Roman" w:hAnsi="Times New Roman" w:cs="Times New Roman"/>
          <w:b w:val="0"/>
          <w:bCs w:val="0"/>
          <w:sz w:val="24"/>
          <w:szCs w:val="24"/>
        </w:rPr>
      </w:pPr>
      <w:r w:rsidRPr="00044038">
        <w:rPr>
          <w:rFonts w:ascii="Times New Roman" w:hAnsi="Times New Roman" w:cs="Times New Roman"/>
          <w:b w:val="0"/>
          <w:bCs w:val="0"/>
          <w:sz w:val="24"/>
          <w:szCs w:val="24"/>
        </w:rPr>
        <w:t xml:space="preserve">Applicants can send a financial proposal to the Secretariat of the NCC by e-mail </w:t>
      </w:r>
      <w:hyperlink r:id="rId9" w:history="1">
        <w:r w:rsidRPr="00044038">
          <w:rPr>
            <w:rStyle w:val="a6"/>
            <w:rFonts w:ascii="Times New Roman" w:hAnsi="Times New Roman" w:cs="Times New Roman"/>
            <w:b w:val="0"/>
            <w:bCs w:val="0"/>
            <w:sz w:val="24"/>
            <w:szCs w:val="24"/>
          </w:rPr>
          <w:t>ncc.tajikistan@gmail.com</w:t>
        </w:r>
      </w:hyperlink>
      <w:r w:rsidRPr="00044038">
        <w:rPr>
          <w:rFonts w:ascii="Times New Roman" w:hAnsi="Times New Roman" w:cs="Times New Roman"/>
          <w:b w:val="0"/>
          <w:bCs w:val="0"/>
          <w:sz w:val="24"/>
          <w:szCs w:val="24"/>
        </w:rPr>
        <w:t xml:space="preserve"> </w:t>
      </w:r>
      <w:r w:rsidRPr="00044038">
        <w:rPr>
          <w:rFonts w:ascii="Times New Roman" w:hAnsi="Times New Roman" w:cs="Times New Roman"/>
          <w:b w:val="0"/>
          <w:bCs w:val="0"/>
          <w:sz w:val="24"/>
          <w:szCs w:val="24"/>
        </w:rPr>
        <w:t>until 16:00, June 10, 2023</w:t>
      </w:r>
      <w:r w:rsidR="004D7BA8">
        <w:rPr>
          <w:rFonts w:ascii="Times New Roman" w:hAnsi="Times New Roman" w:cs="Times New Roman"/>
          <w:b w:val="0"/>
          <w:bCs w:val="0"/>
          <w:sz w:val="24"/>
          <w:szCs w:val="24"/>
        </w:rPr>
        <w:t>.</w:t>
      </w:r>
    </w:p>
    <w:p w14:paraId="4A9098F4" w14:textId="77777777" w:rsidR="00392E86" w:rsidRPr="007725D8" w:rsidRDefault="00392E86" w:rsidP="007725D8">
      <w:pPr>
        <w:pStyle w:val="a3"/>
        <w:rPr>
          <w:rFonts w:ascii="Times New Roman" w:hAnsi="Times New Roman" w:cs="Times New Roman"/>
          <w:b/>
          <w:sz w:val="24"/>
          <w:szCs w:val="24"/>
        </w:rPr>
      </w:pPr>
    </w:p>
    <w:p w14:paraId="2848A960" w14:textId="75E1D130" w:rsidR="00392E86" w:rsidRPr="007725D8" w:rsidRDefault="004F1462" w:rsidP="007725D8">
      <w:pPr>
        <w:pStyle w:val="a3"/>
        <w:spacing w:line="276" w:lineRule="auto"/>
        <w:ind w:right="119"/>
        <w:jc w:val="both"/>
        <w:rPr>
          <w:rFonts w:ascii="Times New Roman" w:hAnsi="Times New Roman" w:cs="Times New Roman"/>
          <w:sz w:val="24"/>
          <w:szCs w:val="24"/>
        </w:rPr>
      </w:pPr>
      <w:r w:rsidRPr="007725D8">
        <w:rPr>
          <w:rFonts w:ascii="Times New Roman" w:hAnsi="Times New Roman" w:cs="Times New Roman"/>
          <w:sz w:val="24"/>
          <w:szCs w:val="24"/>
        </w:rPr>
        <w:t>The financial proposal must be expressed in Lump Sum Amount, which must be all-inclusive. The Technical expert shall indicate all costs, including professional fees and other costs in his/her financial proposal for implementing the TOR tasks.</w:t>
      </w:r>
    </w:p>
    <w:p w14:paraId="06968E76" w14:textId="1E0941A0" w:rsidR="00392E86" w:rsidRPr="007725D8" w:rsidRDefault="004F1462" w:rsidP="007725D8">
      <w:pPr>
        <w:pStyle w:val="a3"/>
        <w:spacing w:before="198"/>
        <w:ind w:right="128"/>
        <w:jc w:val="both"/>
        <w:rPr>
          <w:rFonts w:ascii="Times New Roman" w:hAnsi="Times New Roman" w:cs="Times New Roman"/>
          <w:sz w:val="24"/>
          <w:szCs w:val="24"/>
        </w:rPr>
      </w:pPr>
      <w:r w:rsidRPr="007725D8">
        <w:rPr>
          <w:rFonts w:ascii="Times New Roman" w:hAnsi="Times New Roman" w:cs="Times New Roman"/>
          <w:sz w:val="24"/>
          <w:szCs w:val="24"/>
        </w:rPr>
        <w:t xml:space="preserve">Payment to the technical expert will be made in </w:t>
      </w:r>
      <w:r w:rsidRPr="007725D8">
        <w:rPr>
          <w:rFonts w:ascii="Times New Roman" w:hAnsi="Times New Roman" w:cs="Times New Roman"/>
          <w:b/>
          <w:sz w:val="24"/>
          <w:szCs w:val="24"/>
        </w:rPr>
        <w:t xml:space="preserve">the national </w:t>
      </w:r>
      <w:r w:rsidR="004B7997">
        <w:rPr>
          <w:rFonts w:ascii="Times New Roman" w:hAnsi="Times New Roman" w:cs="Times New Roman"/>
          <w:b/>
          <w:sz w:val="24"/>
          <w:szCs w:val="24"/>
        </w:rPr>
        <w:t>currency</w:t>
      </w:r>
      <w:r w:rsidRPr="007725D8">
        <w:rPr>
          <w:rFonts w:ascii="Times New Roman" w:hAnsi="Times New Roman" w:cs="Times New Roman"/>
          <w:b/>
          <w:sz w:val="24"/>
          <w:szCs w:val="24"/>
        </w:rPr>
        <w:t xml:space="preserve"> (</w:t>
      </w:r>
      <w:r w:rsidR="007725D8" w:rsidRPr="007725D8">
        <w:rPr>
          <w:rFonts w:ascii="Times New Roman" w:hAnsi="Times New Roman" w:cs="Times New Roman"/>
          <w:b/>
          <w:sz w:val="24"/>
          <w:szCs w:val="24"/>
        </w:rPr>
        <w:t>TJS</w:t>
      </w:r>
      <w:r w:rsidRPr="007725D8">
        <w:rPr>
          <w:rFonts w:ascii="Times New Roman" w:hAnsi="Times New Roman" w:cs="Times New Roman"/>
          <w:b/>
          <w:sz w:val="24"/>
          <w:szCs w:val="24"/>
        </w:rPr>
        <w:t xml:space="preserve">) </w:t>
      </w:r>
      <w:r w:rsidRPr="007725D8">
        <w:rPr>
          <w:rFonts w:ascii="Times New Roman" w:hAnsi="Times New Roman" w:cs="Times New Roman"/>
          <w:sz w:val="24"/>
          <w:szCs w:val="24"/>
        </w:rPr>
        <w:t xml:space="preserve">with а 100% lump sum payment based </w:t>
      </w:r>
      <w:r w:rsidR="007C32F1">
        <w:rPr>
          <w:rFonts w:ascii="Times New Roman" w:hAnsi="Times New Roman" w:cs="Times New Roman"/>
          <w:sz w:val="24"/>
          <w:szCs w:val="24"/>
        </w:rPr>
        <w:t>on</w:t>
      </w:r>
      <w:r w:rsidRPr="007725D8">
        <w:rPr>
          <w:rFonts w:ascii="Times New Roman" w:hAnsi="Times New Roman" w:cs="Times New Roman"/>
          <w:sz w:val="24"/>
          <w:szCs w:val="24"/>
        </w:rPr>
        <w:t xml:space="preserve"> the deliverables accepted and </w:t>
      </w:r>
      <w:r w:rsidR="007725D8" w:rsidRPr="007725D8">
        <w:rPr>
          <w:rFonts w:ascii="Times New Roman" w:hAnsi="Times New Roman" w:cs="Times New Roman"/>
          <w:sz w:val="24"/>
          <w:szCs w:val="24"/>
        </w:rPr>
        <w:t>upon</w:t>
      </w:r>
      <w:r w:rsidRPr="007725D8">
        <w:rPr>
          <w:rFonts w:ascii="Times New Roman" w:hAnsi="Times New Roman" w:cs="Times New Roman"/>
          <w:sz w:val="24"/>
          <w:szCs w:val="24"/>
        </w:rPr>
        <w:t xml:space="preserve"> certification of satisfactory completion by the </w:t>
      </w:r>
      <w:r w:rsidR="007725D8" w:rsidRPr="007725D8">
        <w:rPr>
          <w:rFonts w:ascii="Times New Roman" w:hAnsi="Times New Roman" w:cs="Times New Roman"/>
          <w:sz w:val="24"/>
          <w:szCs w:val="24"/>
        </w:rPr>
        <w:t>CCM Secretary</w:t>
      </w:r>
      <w:r w:rsidRPr="007725D8">
        <w:rPr>
          <w:rFonts w:ascii="Times New Roman" w:hAnsi="Times New Roman" w:cs="Times New Roman"/>
          <w:sz w:val="24"/>
          <w:szCs w:val="24"/>
        </w:rPr>
        <w:t>.</w:t>
      </w:r>
    </w:p>
    <w:p w14:paraId="58E3FC63" w14:textId="77777777" w:rsidR="00392E86" w:rsidRPr="007725D8" w:rsidRDefault="00392E86">
      <w:pPr>
        <w:pStyle w:val="a3"/>
        <w:rPr>
          <w:rFonts w:ascii="Times New Roman" w:hAnsi="Times New Roman" w:cs="Times New Roman"/>
          <w:sz w:val="24"/>
          <w:szCs w:val="24"/>
        </w:rPr>
      </w:pPr>
    </w:p>
    <w:p w14:paraId="754E6334" w14:textId="77777777" w:rsidR="00392E86" w:rsidRPr="007725D8" w:rsidRDefault="00392E86">
      <w:pPr>
        <w:pStyle w:val="a3"/>
        <w:rPr>
          <w:rFonts w:ascii="Times New Roman" w:hAnsi="Times New Roman" w:cs="Times New Roman"/>
          <w:sz w:val="24"/>
          <w:szCs w:val="24"/>
        </w:rPr>
      </w:pPr>
    </w:p>
    <w:p w14:paraId="5B40C577" w14:textId="078EC0D8" w:rsidR="00392E86" w:rsidRPr="007725D8" w:rsidRDefault="00392E86">
      <w:pPr>
        <w:pStyle w:val="a3"/>
        <w:spacing w:before="144"/>
        <w:ind w:left="649"/>
        <w:jc w:val="center"/>
        <w:rPr>
          <w:rFonts w:ascii="Times New Roman" w:hAnsi="Times New Roman" w:cs="Times New Roman"/>
          <w:sz w:val="24"/>
          <w:szCs w:val="24"/>
        </w:rPr>
      </w:pPr>
    </w:p>
    <w:sectPr w:rsidR="00392E86" w:rsidRPr="007725D8" w:rsidSect="007C3D0F">
      <w:footerReference w:type="default" r:id="rId10"/>
      <w:type w:val="continuous"/>
      <w:pgSz w:w="12240" w:h="15840"/>
      <w:pgMar w:top="1077" w:right="851" w:bottom="102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A5B3" w14:textId="77777777" w:rsidR="00585F86" w:rsidRDefault="00585F86" w:rsidP="00B207F0">
      <w:r>
        <w:separator/>
      </w:r>
    </w:p>
  </w:endnote>
  <w:endnote w:type="continuationSeparator" w:id="0">
    <w:p w14:paraId="3EAD5001" w14:textId="77777777" w:rsidR="00585F86" w:rsidRDefault="00585F86" w:rsidP="00B2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170169"/>
      <w:docPartObj>
        <w:docPartGallery w:val="Page Numbers (Bottom of Page)"/>
        <w:docPartUnique/>
      </w:docPartObj>
    </w:sdtPr>
    <w:sdtContent>
      <w:p w14:paraId="47742DF9" w14:textId="61D72369" w:rsidR="007C3D0F" w:rsidRDefault="007C3D0F">
        <w:pPr>
          <w:pStyle w:val="a9"/>
          <w:jc w:val="center"/>
        </w:pPr>
        <w:r>
          <w:fldChar w:fldCharType="begin"/>
        </w:r>
        <w:r>
          <w:instrText>PAGE   \* MERGEFORMAT</w:instrText>
        </w:r>
        <w:r>
          <w:fldChar w:fldCharType="separate"/>
        </w:r>
        <w:r w:rsidR="000E217A" w:rsidRPr="000E217A">
          <w:rPr>
            <w:noProof/>
            <w:lang w:val="ru-RU"/>
          </w:rPr>
          <w:t>5</w:t>
        </w:r>
        <w:r>
          <w:fldChar w:fldCharType="end"/>
        </w:r>
      </w:p>
    </w:sdtContent>
  </w:sdt>
  <w:p w14:paraId="7A7108DA" w14:textId="77777777" w:rsidR="00B207F0" w:rsidRDefault="00B207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03E1" w14:textId="77777777" w:rsidR="00585F86" w:rsidRDefault="00585F86" w:rsidP="00B207F0">
      <w:r>
        <w:separator/>
      </w:r>
    </w:p>
  </w:footnote>
  <w:footnote w:type="continuationSeparator" w:id="0">
    <w:p w14:paraId="37929DBD" w14:textId="77777777" w:rsidR="00585F86" w:rsidRDefault="00585F86" w:rsidP="00B20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4B8"/>
    <w:multiLevelType w:val="hybridMultilevel"/>
    <w:tmpl w:val="73EEDC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946730B"/>
    <w:multiLevelType w:val="hybridMultilevel"/>
    <w:tmpl w:val="95069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C0CD1"/>
    <w:multiLevelType w:val="hybridMultilevel"/>
    <w:tmpl w:val="9F7242CA"/>
    <w:lvl w:ilvl="0" w:tplc="93A217BC">
      <w:numFmt w:val="bullet"/>
      <w:lvlText w:val="•"/>
      <w:lvlJc w:val="left"/>
      <w:pPr>
        <w:ind w:left="485" w:hanging="360"/>
      </w:pPr>
      <w:rPr>
        <w:rFonts w:ascii="Arial" w:eastAsia="Arial" w:hAnsi="Arial" w:cs="Arial" w:hint="default"/>
        <w:w w:val="99"/>
        <w:sz w:val="22"/>
        <w:szCs w:val="22"/>
        <w:lang w:val="en-US" w:eastAsia="en-US" w:bidi="en-US"/>
      </w:rPr>
    </w:lvl>
    <w:lvl w:ilvl="1" w:tplc="D6DE9A04">
      <w:numFmt w:val="bullet"/>
      <w:lvlText w:val="•"/>
      <w:lvlJc w:val="left"/>
      <w:pPr>
        <w:ind w:left="875" w:hanging="360"/>
      </w:pPr>
      <w:rPr>
        <w:rFonts w:hint="default"/>
        <w:lang w:val="en-US" w:eastAsia="en-US" w:bidi="en-US"/>
      </w:rPr>
    </w:lvl>
    <w:lvl w:ilvl="2" w:tplc="08E8F4DE">
      <w:numFmt w:val="bullet"/>
      <w:lvlText w:val="•"/>
      <w:lvlJc w:val="left"/>
      <w:pPr>
        <w:ind w:left="1271" w:hanging="360"/>
      </w:pPr>
      <w:rPr>
        <w:rFonts w:hint="default"/>
        <w:lang w:val="en-US" w:eastAsia="en-US" w:bidi="en-US"/>
      </w:rPr>
    </w:lvl>
    <w:lvl w:ilvl="3" w:tplc="9FC488AE">
      <w:numFmt w:val="bullet"/>
      <w:lvlText w:val="•"/>
      <w:lvlJc w:val="left"/>
      <w:pPr>
        <w:ind w:left="1667" w:hanging="360"/>
      </w:pPr>
      <w:rPr>
        <w:rFonts w:hint="default"/>
        <w:lang w:val="en-US" w:eastAsia="en-US" w:bidi="en-US"/>
      </w:rPr>
    </w:lvl>
    <w:lvl w:ilvl="4" w:tplc="0C78B028">
      <w:numFmt w:val="bullet"/>
      <w:lvlText w:val="•"/>
      <w:lvlJc w:val="left"/>
      <w:pPr>
        <w:ind w:left="2063" w:hanging="360"/>
      </w:pPr>
      <w:rPr>
        <w:rFonts w:hint="default"/>
        <w:lang w:val="en-US" w:eastAsia="en-US" w:bidi="en-US"/>
      </w:rPr>
    </w:lvl>
    <w:lvl w:ilvl="5" w:tplc="61F2F99E">
      <w:numFmt w:val="bullet"/>
      <w:lvlText w:val="•"/>
      <w:lvlJc w:val="left"/>
      <w:pPr>
        <w:ind w:left="2459" w:hanging="360"/>
      </w:pPr>
      <w:rPr>
        <w:rFonts w:hint="default"/>
        <w:lang w:val="en-US" w:eastAsia="en-US" w:bidi="en-US"/>
      </w:rPr>
    </w:lvl>
    <w:lvl w:ilvl="6" w:tplc="AF0E465A">
      <w:numFmt w:val="bullet"/>
      <w:lvlText w:val="•"/>
      <w:lvlJc w:val="left"/>
      <w:pPr>
        <w:ind w:left="2855" w:hanging="360"/>
      </w:pPr>
      <w:rPr>
        <w:rFonts w:hint="default"/>
        <w:lang w:val="en-US" w:eastAsia="en-US" w:bidi="en-US"/>
      </w:rPr>
    </w:lvl>
    <w:lvl w:ilvl="7" w:tplc="41FA671C">
      <w:numFmt w:val="bullet"/>
      <w:lvlText w:val="•"/>
      <w:lvlJc w:val="left"/>
      <w:pPr>
        <w:ind w:left="3251" w:hanging="360"/>
      </w:pPr>
      <w:rPr>
        <w:rFonts w:hint="default"/>
        <w:lang w:val="en-US" w:eastAsia="en-US" w:bidi="en-US"/>
      </w:rPr>
    </w:lvl>
    <w:lvl w:ilvl="8" w:tplc="0F0C84C8">
      <w:numFmt w:val="bullet"/>
      <w:lvlText w:val="•"/>
      <w:lvlJc w:val="left"/>
      <w:pPr>
        <w:ind w:left="3647" w:hanging="360"/>
      </w:pPr>
      <w:rPr>
        <w:rFonts w:hint="default"/>
        <w:lang w:val="en-US" w:eastAsia="en-US" w:bidi="en-US"/>
      </w:rPr>
    </w:lvl>
  </w:abstractNum>
  <w:abstractNum w:abstractNumId="3" w15:restartNumberingAfterBreak="0">
    <w:nsid w:val="13C65948"/>
    <w:multiLevelType w:val="hybridMultilevel"/>
    <w:tmpl w:val="BF18806E"/>
    <w:lvl w:ilvl="0" w:tplc="9FC825E8">
      <w:start w:val="1"/>
      <w:numFmt w:val="decimal"/>
      <w:lvlText w:val="%1."/>
      <w:lvlJc w:val="left"/>
      <w:pPr>
        <w:ind w:left="1491" w:hanging="357"/>
        <w:jc w:val="right"/>
      </w:pPr>
      <w:rPr>
        <w:rFonts w:hint="default"/>
        <w:b/>
        <w:bCs/>
        <w:spacing w:val="-1"/>
        <w:w w:val="97"/>
        <w:lang w:val="en-US" w:eastAsia="en-US" w:bidi="en-US"/>
      </w:rPr>
    </w:lvl>
    <w:lvl w:ilvl="1" w:tplc="A00C550C">
      <w:numFmt w:val="bullet"/>
      <w:lvlText w:val="•"/>
      <w:lvlJc w:val="left"/>
      <w:pPr>
        <w:ind w:left="1906" w:hanging="279"/>
      </w:pPr>
      <w:rPr>
        <w:rFonts w:ascii="Arial" w:eastAsia="Arial" w:hAnsi="Arial" w:cs="Arial" w:hint="default"/>
        <w:w w:val="99"/>
        <w:sz w:val="22"/>
        <w:szCs w:val="22"/>
        <w:lang w:val="en-US" w:eastAsia="en-US" w:bidi="en-US"/>
      </w:rPr>
    </w:lvl>
    <w:lvl w:ilvl="2" w:tplc="0356362E">
      <w:numFmt w:val="bullet"/>
      <w:lvlText w:val="•"/>
      <w:lvlJc w:val="left"/>
      <w:pPr>
        <w:ind w:left="2953" w:hanging="279"/>
      </w:pPr>
      <w:rPr>
        <w:rFonts w:hint="default"/>
        <w:lang w:val="en-US" w:eastAsia="en-US" w:bidi="en-US"/>
      </w:rPr>
    </w:lvl>
    <w:lvl w:ilvl="3" w:tplc="0908C066">
      <w:numFmt w:val="bullet"/>
      <w:lvlText w:val="•"/>
      <w:lvlJc w:val="left"/>
      <w:pPr>
        <w:ind w:left="4006" w:hanging="279"/>
      </w:pPr>
      <w:rPr>
        <w:rFonts w:hint="default"/>
        <w:lang w:val="en-US" w:eastAsia="en-US" w:bidi="en-US"/>
      </w:rPr>
    </w:lvl>
    <w:lvl w:ilvl="4" w:tplc="96EC4CF2">
      <w:numFmt w:val="bullet"/>
      <w:lvlText w:val="•"/>
      <w:lvlJc w:val="left"/>
      <w:pPr>
        <w:ind w:left="5060" w:hanging="279"/>
      </w:pPr>
      <w:rPr>
        <w:rFonts w:hint="default"/>
        <w:lang w:val="en-US" w:eastAsia="en-US" w:bidi="en-US"/>
      </w:rPr>
    </w:lvl>
    <w:lvl w:ilvl="5" w:tplc="4BDA3EB0">
      <w:numFmt w:val="bullet"/>
      <w:lvlText w:val="•"/>
      <w:lvlJc w:val="left"/>
      <w:pPr>
        <w:ind w:left="6113" w:hanging="279"/>
      </w:pPr>
      <w:rPr>
        <w:rFonts w:hint="default"/>
        <w:lang w:val="en-US" w:eastAsia="en-US" w:bidi="en-US"/>
      </w:rPr>
    </w:lvl>
    <w:lvl w:ilvl="6" w:tplc="7012F6AA">
      <w:numFmt w:val="bullet"/>
      <w:lvlText w:val="•"/>
      <w:lvlJc w:val="left"/>
      <w:pPr>
        <w:ind w:left="7166" w:hanging="279"/>
      </w:pPr>
      <w:rPr>
        <w:rFonts w:hint="default"/>
        <w:lang w:val="en-US" w:eastAsia="en-US" w:bidi="en-US"/>
      </w:rPr>
    </w:lvl>
    <w:lvl w:ilvl="7" w:tplc="7C7C2F08">
      <w:numFmt w:val="bullet"/>
      <w:lvlText w:val="•"/>
      <w:lvlJc w:val="left"/>
      <w:pPr>
        <w:ind w:left="8220" w:hanging="279"/>
      </w:pPr>
      <w:rPr>
        <w:rFonts w:hint="default"/>
        <w:lang w:val="en-US" w:eastAsia="en-US" w:bidi="en-US"/>
      </w:rPr>
    </w:lvl>
    <w:lvl w:ilvl="8" w:tplc="CBFABFBC">
      <w:numFmt w:val="bullet"/>
      <w:lvlText w:val="•"/>
      <w:lvlJc w:val="left"/>
      <w:pPr>
        <w:ind w:left="9273" w:hanging="279"/>
      </w:pPr>
      <w:rPr>
        <w:rFonts w:hint="default"/>
        <w:lang w:val="en-US" w:eastAsia="en-US" w:bidi="en-US"/>
      </w:rPr>
    </w:lvl>
  </w:abstractNum>
  <w:abstractNum w:abstractNumId="4" w15:restartNumberingAfterBreak="0">
    <w:nsid w:val="33463FA3"/>
    <w:multiLevelType w:val="hybridMultilevel"/>
    <w:tmpl w:val="04325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3FF0B3D"/>
    <w:multiLevelType w:val="hybridMultilevel"/>
    <w:tmpl w:val="B9D2568E"/>
    <w:lvl w:ilvl="0" w:tplc="02A6E32A">
      <w:numFmt w:val="bullet"/>
      <w:lvlText w:val="•"/>
      <w:lvlJc w:val="left"/>
      <w:pPr>
        <w:ind w:left="1495" w:hanging="362"/>
      </w:pPr>
      <w:rPr>
        <w:rFonts w:ascii="Arial" w:eastAsia="Arial" w:hAnsi="Arial" w:cs="Arial" w:hint="default"/>
        <w:w w:val="97"/>
        <w:sz w:val="22"/>
        <w:szCs w:val="22"/>
        <w:lang w:val="en-US" w:eastAsia="en-US" w:bidi="en-US"/>
      </w:rPr>
    </w:lvl>
    <w:lvl w:ilvl="1" w:tplc="565C9E10">
      <w:numFmt w:val="bullet"/>
      <w:lvlText w:val="•"/>
      <w:lvlJc w:val="left"/>
      <w:pPr>
        <w:ind w:left="2488" w:hanging="362"/>
      </w:pPr>
      <w:rPr>
        <w:rFonts w:hint="default"/>
        <w:lang w:val="en-US" w:eastAsia="en-US" w:bidi="en-US"/>
      </w:rPr>
    </w:lvl>
    <w:lvl w:ilvl="2" w:tplc="667AB0F8">
      <w:numFmt w:val="bullet"/>
      <w:lvlText w:val="•"/>
      <w:lvlJc w:val="left"/>
      <w:pPr>
        <w:ind w:left="3476" w:hanging="362"/>
      </w:pPr>
      <w:rPr>
        <w:rFonts w:hint="default"/>
        <w:lang w:val="en-US" w:eastAsia="en-US" w:bidi="en-US"/>
      </w:rPr>
    </w:lvl>
    <w:lvl w:ilvl="3" w:tplc="CF1292BE">
      <w:numFmt w:val="bullet"/>
      <w:lvlText w:val="•"/>
      <w:lvlJc w:val="left"/>
      <w:pPr>
        <w:ind w:left="4464" w:hanging="362"/>
      </w:pPr>
      <w:rPr>
        <w:rFonts w:hint="default"/>
        <w:lang w:val="en-US" w:eastAsia="en-US" w:bidi="en-US"/>
      </w:rPr>
    </w:lvl>
    <w:lvl w:ilvl="4" w:tplc="241ED512">
      <w:numFmt w:val="bullet"/>
      <w:lvlText w:val="•"/>
      <w:lvlJc w:val="left"/>
      <w:pPr>
        <w:ind w:left="5452" w:hanging="362"/>
      </w:pPr>
      <w:rPr>
        <w:rFonts w:hint="default"/>
        <w:lang w:val="en-US" w:eastAsia="en-US" w:bidi="en-US"/>
      </w:rPr>
    </w:lvl>
    <w:lvl w:ilvl="5" w:tplc="A67ECE4E">
      <w:numFmt w:val="bullet"/>
      <w:lvlText w:val="•"/>
      <w:lvlJc w:val="left"/>
      <w:pPr>
        <w:ind w:left="6440" w:hanging="362"/>
      </w:pPr>
      <w:rPr>
        <w:rFonts w:hint="default"/>
        <w:lang w:val="en-US" w:eastAsia="en-US" w:bidi="en-US"/>
      </w:rPr>
    </w:lvl>
    <w:lvl w:ilvl="6" w:tplc="041C1F1A">
      <w:numFmt w:val="bullet"/>
      <w:lvlText w:val="•"/>
      <w:lvlJc w:val="left"/>
      <w:pPr>
        <w:ind w:left="7428" w:hanging="362"/>
      </w:pPr>
      <w:rPr>
        <w:rFonts w:hint="default"/>
        <w:lang w:val="en-US" w:eastAsia="en-US" w:bidi="en-US"/>
      </w:rPr>
    </w:lvl>
    <w:lvl w:ilvl="7" w:tplc="9482D410">
      <w:numFmt w:val="bullet"/>
      <w:lvlText w:val="•"/>
      <w:lvlJc w:val="left"/>
      <w:pPr>
        <w:ind w:left="8416" w:hanging="362"/>
      </w:pPr>
      <w:rPr>
        <w:rFonts w:hint="default"/>
        <w:lang w:val="en-US" w:eastAsia="en-US" w:bidi="en-US"/>
      </w:rPr>
    </w:lvl>
    <w:lvl w:ilvl="8" w:tplc="25EE7C0C">
      <w:numFmt w:val="bullet"/>
      <w:lvlText w:val="•"/>
      <w:lvlJc w:val="left"/>
      <w:pPr>
        <w:ind w:left="9404" w:hanging="362"/>
      </w:pPr>
      <w:rPr>
        <w:rFonts w:hint="default"/>
        <w:lang w:val="en-US" w:eastAsia="en-US" w:bidi="en-US"/>
      </w:rPr>
    </w:lvl>
  </w:abstractNum>
  <w:abstractNum w:abstractNumId="6" w15:restartNumberingAfterBreak="0">
    <w:nsid w:val="48540AB8"/>
    <w:multiLevelType w:val="hybridMultilevel"/>
    <w:tmpl w:val="D2BE7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4922A2"/>
    <w:multiLevelType w:val="hybridMultilevel"/>
    <w:tmpl w:val="B4A82536"/>
    <w:lvl w:ilvl="0" w:tplc="FF74D270">
      <w:numFmt w:val="bullet"/>
      <w:lvlText w:val="•"/>
      <w:lvlJc w:val="left"/>
      <w:pPr>
        <w:ind w:left="485" w:hanging="360"/>
      </w:pPr>
      <w:rPr>
        <w:rFonts w:ascii="Arial" w:eastAsia="Arial" w:hAnsi="Arial" w:cs="Arial" w:hint="default"/>
        <w:w w:val="98"/>
        <w:sz w:val="22"/>
        <w:szCs w:val="22"/>
        <w:lang w:val="en-US" w:eastAsia="en-US" w:bidi="en-US"/>
      </w:rPr>
    </w:lvl>
    <w:lvl w:ilvl="1" w:tplc="BB0C3316">
      <w:numFmt w:val="bullet"/>
      <w:lvlText w:val="•"/>
      <w:lvlJc w:val="left"/>
      <w:pPr>
        <w:ind w:left="875" w:hanging="360"/>
      </w:pPr>
      <w:rPr>
        <w:rFonts w:hint="default"/>
        <w:lang w:val="en-US" w:eastAsia="en-US" w:bidi="en-US"/>
      </w:rPr>
    </w:lvl>
    <w:lvl w:ilvl="2" w:tplc="525C0174">
      <w:numFmt w:val="bullet"/>
      <w:lvlText w:val="•"/>
      <w:lvlJc w:val="left"/>
      <w:pPr>
        <w:ind w:left="1271" w:hanging="360"/>
      </w:pPr>
      <w:rPr>
        <w:rFonts w:hint="default"/>
        <w:lang w:val="en-US" w:eastAsia="en-US" w:bidi="en-US"/>
      </w:rPr>
    </w:lvl>
    <w:lvl w:ilvl="3" w:tplc="062AE590">
      <w:numFmt w:val="bullet"/>
      <w:lvlText w:val="•"/>
      <w:lvlJc w:val="left"/>
      <w:pPr>
        <w:ind w:left="1667" w:hanging="360"/>
      </w:pPr>
      <w:rPr>
        <w:rFonts w:hint="default"/>
        <w:lang w:val="en-US" w:eastAsia="en-US" w:bidi="en-US"/>
      </w:rPr>
    </w:lvl>
    <w:lvl w:ilvl="4" w:tplc="8C38C882">
      <w:numFmt w:val="bullet"/>
      <w:lvlText w:val="•"/>
      <w:lvlJc w:val="left"/>
      <w:pPr>
        <w:ind w:left="2063" w:hanging="360"/>
      </w:pPr>
      <w:rPr>
        <w:rFonts w:hint="default"/>
        <w:lang w:val="en-US" w:eastAsia="en-US" w:bidi="en-US"/>
      </w:rPr>
    </w:lvl>
    <w:lvl w:ilvl="5" w:tplc="C5FAB5E4">
      <w:numFmt w:val="bullet"/>
      <w:lvlText w:val="•"/>
      <w:lvlJc w:val="left"/>
      <w:pPr>
        <w:ind w:left="2459" w:hanging="360"/>
      </w:pPr>
      <w:rPr>
        <w:rFonts w:hint="default"/>
        <w:lang w:val="en-US" w:eastAsia="en-US" w:bidi="en-US"/>
      </w:rPr>
    </w:lvl>
    <w:lvl w:ilvl="6" w:tplc="8B32754C">
      <w:numFmt w:val="bullet"/>
      <w:lvlText w:val="•"/>
      <w:lvlJc w:val="left"/>
      <w:pPr>
        <w:ind w:left="2855" w:hanging="360"/>
      </w:pPr>
      <w:rPr>
        <w:rFonts w:hint="default"/>
        <w:lang w:val="en-US" w:eastAsia="en-US" w:bidi="en-US"/>
      </w:rPr>
    </w:lvl>
    <w:lvl w:ilvl="7" w:tplc="4FC24CAC">
      <w:numFmt w:val="bullet"/>
      <w:lvlText w:val="•"/>
      <w:lvlJc w:val="left"/>
      <w:pPr>
        <w:ind w:left="3251" w:hanging="360"/>
      </w:pPr>
      <w:rPr>
        <w:rFonts w:hint="default"/>
        <w:lang w:val="en-US" w:eastAsia="en-US" w:bidi="en-US"/>
      </w:rPr>
    </w:lvl>
    <w:lvl w:ilvl="8" w:tplc="CADCE848">
      <w:numFmt w:val="bullet"/>
      <w:lvlText w:val="•"/>
      <w:lvlJc w:val="left"/>
      <w:pPr>
        <w:ind w:left="3647" w:hanging="360"/>
      </w:pPr>
      <w:rPr>
        <w:rFonts w:hint="default"/>
        <w:lang w:val="en-US" w:eastAsia="en-US" w:bidi="en-US"/>
      </w:rPr>
    </w:lvl>
  </w:abstractNum>
  <w:abstractNum w:abstractNumId="8" w15:restartNumberingAfterBreak="0">
    <w:nsid w:val="589634DF"/>
    <w:multiLevelType w:val="hybridMultilevel"/>
    <w:tmpl w:val="DD1C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157814"/>
    <w:multiLevelType w:val="hybridMultilevel"/>
    <w:tmpl w:val="B6AA28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776023438">
    <w:abstractNumId w:val="5"/>
  </w:num>
  <w:num w:numId="2" w16cid:durableId="816264390">
    <w:abstractNumId w:val="2"/>
  </w:num>
  <w:num w:numId="3" w16cid:durableId="643126796">
    <w:abstractNumId w:val="7"/>
  </w:num>
  <w:num w:numId="4" w16cid:durableId="88359192">
    <w:abstractNumId w:val="3"/>
  </w:num>
  <w:num w:numId="5" w16cid:durableId="1857110762">
    <w:abstractNumId w:val="4"/>
  </w:num>
  <w:num w:numId="6" w16cid:durableId="1989089921">
    <w:abstractNumId w:val="1"/>
  </w:num>
  <w:num w:numId="7" w16cid:durableId="1874924987">
    <w:abstractNumId w:val="6"/>
  </w:num>
  <w:num w:numId="8" w16cid:durableId="174076731">
    <w:abstractNumId w:val="8"/>
  </w:num>
  <w:num w:numId="9" w16cid:durableId="680937774">
    <w:abstractNumId w:val="9"/>
  </w:num>
  <w:num w:numId="10" w16cid:durableId="80481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E86"/>
    <w:rsid w:val="0000118F"/>
    <w:rsid w:val="00014053"/>
    <w:rsid w:val="00044038"/>
    <w:rsid w:val="000A26BB"/>
    <w:rsid w:val="000C7530"/>
    <w:rsid w:val="000D164D"/>
    <w:rsid w:val="000E217A"/>
    <w:rsid w:val="000E3900"/>
    <w:rsid w:val="001015B8"/>
    <w:rsid w:val="001600D8"/>
    <w:rsid w:val="001A270F"/>
    <w:rsid w:val="001A3F5C"/>
    <w:rsid w:val="001D067E"/>
    <w:rsid w:val="002434D2"/>
    <w:rsid w:val="00263BEB"/>
    <w:rsid w:val="00327B4F"/>
    <w:rsid w:val="00335BB5"/>
    <w:rsid w:val="003727CA"/>
    <w:rsid w:val="00392E86"/>
    <w:rsid w:val="003C5253"/>
    <w:rsid w:val="00400D15"/>
    <w:rsid w:val="00401198"/>
    <w:rsid w:val="0042187C"/>
    <w:rsid w:val="00423596"/>
    <w:rsid w:val="00425247"/>
    <w:rsid w:val="00434E9D"/>
    <w:rsid w:val="0044391A"/>
    <w:rsid w:val="004B7997"/>
    <w:rsid w:val="004D7BA8"/>
    <w:rsid w:val="004E11A5"/>
    <w:rsid w:val="004F1462"/>
    <w:rsid w:val="00504518"/>
    <w:rsid w:val="00523883"/>
    <w:rsid w:val="00585F86"/>
    <w:rsid w:val="00661BCD"/>
    <w:rsid w:val="006733E6"/>
    <w:rsid w:val="006A5FD2"/>
    <w:rsid w:val="006A6D42"/>
    <w:rsid w:val="0073064C"/>
    <w:rsid w:val="007725D8"/>
    <w:rsid w:val="007C32F1"/>
    <w:rsid w:val="007C3D0F"/>
    <w:rsid w:val="00804D6A"/>
    <w:rsid w:val="008718E3"/>
    <w:rsid w:val="009C6236"/>
    <w:rsid w:val="00A02092"/>
    <w:rsid w:val="00B207F0"/>
    <w:rsid w:val="00B22ADC"/>
    <w:rsid w:val="00B77F1B"/>
    <w:rsid w:val="00BA544A"/>
    <w:rsid w:val="00C50901"/>
    <w:rsid w:val="00D223B9"/>
    <w:rsid w:val="00DE1DBE"/>
    <w:rsid w:val="00E64E0D"/>
    <w:rsid w:val="00E70F94"/>
    <w:rsid w:val="00E72EC4"/>
    <w:rsid w:val="00E8077C"/>
    <w:rsid w:val="00E8274D"/>
    <w:rsid w:val="00EB35DF"/>
    <w:rsid w:val="00EE0876"/>
    <w:rsid w:val="00F05898"/>
    <w:rsid w:val="00F7432B"/>
    <w:rsid w:val="00FB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9B9A"/>
  <w15:docId w15:val="{76E9CC2C-90A5-4147-8457-7348C114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bidi="en-US"/>
    </w:rPr>
  </w:style>
  <w:style w:type="paragraph" w:styleId="1">
    <w:name w:val="heading 1"/>
    <w:basedOn w:val="a"/>
    <w:uiPriority w:val="9"/>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54"/>
      <w:ind w:left="1908" w:hanging="281"/>
    </w:pPr>
  </w:style>
  <w:style w:type="paragraph" w:customStyle="1" w:styleId="TableParagraph">
    <w:name w:val="Table Paragraph"/>
    <w:basedOn w:val="a"/>
    <w:uiPriority w:val="1"/>
    <w:qFormat/>
  </w:style>
  <w:style w:type="character" w:styleId="a6">
    <w:name w:val="Hyperlink"/>
    <w:basedOn w:val="a0"/>
    <w:uiPriority w:val="99"/>
    <w:unhideWhenUsed/>
    <w:rsid w:val="007725D8"/>
    <w:rPr>
      <w:color w:val="0000FF" w:themeColor="hyperlink"/>
      <w:u w:val="single"/>
    </w:rPr>
  </w:style>
  <w:style w:type="paragraph" w:styleId="a7">
    <w:name w:val="header"/>
    <w:basedOn w:val="a"/>
    <w:link w:val="a8"/>
    <w:uiPriority w:val="99"/>
    <w:unhideWhenUsed/>
    <w:rsid w:val="00B207F0"/>
    <w:pPr>
      <w:tabs>
        <w:tab w:val="center" w:pos="4513"/>
        <w:tab w:val="right" w:pos="9026"/>
      </w:tabs>
    </w:pPr>
  </w:style>
  <w:style w:type="character" w:customStyle="1" w:styleId="a8">
    <w:name w:val="Верхний колонтитул Знак"/>
    <w:basedOn w:val="a0"/>
    <w:link w:val="a7"/>
    <w:uiPriority w:val="99"/>
    <w:rsid w:val="00B207F0"/>
    <w:rPr>
      <w:rFonts w:ascii="Arial" w:eastAsia="Arial" w:hAnsi="Arial" w:cs="Arial"/>
      <w:lang w:bidi="en-US"/>
    </w:rPr>
  </w:style>
  <w:style w:type="paragraph" w:styleId="a9">
    <w:name w:val="footer"/>
    <w:basedOn w:val="a"/>
    <w:link w:val="aa"/>
    <w:uiPriority w:val="99"/>
    <w:unhideWhenUsed/>
    <w:rsid w:val="00B207F0"/>
    <w:pPr>
      <w:tabs>
        <w:tab w:val="center" w:pos="4513"/>
        <w:tab w:val="right" w:pos="9026"/>
      </w:tabs>
    </w:pPr>
  </w:style>
  <w:style w:type="character" w:customStyle="1" w:styleId="aa">
    <w:name w:val="Нижний колонтитул Знак"/>
    <w:basedOn w:val="a0"/>
    <w:link w:val="a9"/>
    <w:uiPriority w:val="99"/>
    <w:rsid w:val="00B207F0"/>
    <w:rPr>
      <w:rFonts w:ascii="Arial" w:eastAsia="Arial" w:hAnsi="Arial" w:cs="Arial"/>
      <w:lang w:bidi="en-US"/>
    </w:rPr>
  </w:style>
  <w:style w:type="paragraph" w:styleId="ab">
    <w:name w:val="Balloon Text"/>
    <w:basedOn w:val="a"/>
    <w:link w:val="ac"/>
    <w:uiPriority w:val="99"/>
    <w:semiHidden/>
    <w:unhideWhenUsed/>
    <w:rsid w:val="006A6D42"/>
    <w:rPr>
      <w:rFonts w:ascii="Tahoma" w:hAnsi="Tahoma" w:cs="Tahoma"/>
      <w:sz w:val="16"/>
      <w:szCs w:val="16"/>
    </w:rPr>
  </w:style>
  <w:style w:type="character" w:customStyle="1" w:styleId="ac">
    <w:name w:val="Текст выноски Знак"/>
    <w:basedOn w:val="a0"/>
    <w:link w:val="ab"/>
    <w:uiPriority w:val="99"/>
    <w:semiHidden/>
    <w:rsid w:val="006A6D42"/>
    <w:rPr>
      <w:rFonts w:ascii="Tahoma" w:eastAsia="Arial" w:hAnsi="Tahoma" w:cs="Tahoma"/>
      <w:sz w:val="16"/>
      <w:szCs w:val="16"/>
      <w:lang w:bidi="en-US"/>
    </w:rPr>
  </w:style>
  <w:style w:type="table" w:styleId="ad">
    <w:name w:val="Table Grid"/>
    <w:basedOn w:val="a1"/>
    <w:uiPriority w:val="59"/>
    <w:rsid w:val="00523883"/>
    <w:pPr>
      <w:widowControl/>
      <w:autoSpaceDE/>
      <w:autoSpaceDN/>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3727CA"/>
    <w:rPr>
      <w:rFonts w:ascii="Arial" w:eastAsia="Arial" w:hAnsi="Arial" w:cs="Arial"/>
      <w:lang w:bidi="en-US"/>
    </w:rPr>
  </w:style>
  <w:style w:type="character" w:styleId="ae">
    <w:name w:val="Unresolved Mention"/>
    <w:basedOn w:val="a0"/>
    <w:uiPriority w:val="99"/>
    <w:semiHidden/>
    <w:unhideWhenUsed/>
    <w:rsid w:val="00044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media/7421/ccm_countrycoordinatingmechanism_policy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c.tajikist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2885-E18B-4641-8D30-83137575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Ryssaldy Demeuova</dc:creator>
  <cp:lastModifiedBy>Odil Nasibov</cp:lastModifiedBy>
  <cp:revision>17</cp:revision>
  <dcterms:created xsi:type="dcterms:W3CDTF">2023-05-10T05:46:00Z</dcterms:created>
  <dcterms:modified xsi:type="dcterms:W3CDTF">2023-06-01T05:15:00Z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LastSaved">
    <vt:filetime>2023-04-19T00:00:00Z</vt:filetime>
  </property>
</Properties>
</file>